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4811"/>
        <w:gridCol w:w="4811"/>
      </w:tblGrid>
      <w:tr w:rsidR="004F174C" w:rsidRPr="004F174C" w14:paraId="1538A28E" w14:textId="77777777" w:rsidTr="004F174C">
        <w:tc>
          <w:tcPr>
            <w:tcW w:w="4811" w:type="dxa"/>
          </w:tcPr>
          <w:p w14:paraId="1BC03A86" w14:textId="77777777" w:rsidR="004F174C" w:rsidRDefault="004F174C" w:rsidP="004F174C">
            <w:pPr>
              <w:pStyle w:val="Standard"/>
              <w:rPr>
                <w:rFonts w:ascii="Avenir Heavy" w:eastAsia="Avenir Heavy" w:hAnsi="Avenir Heavy" w:cs="Avenir Heavy"/>
                <w:kern w:val="0"/>
                <w:sz w:val="30"/>
                <w:szCs w:val="30"/>
              </w:rPr>
            </w:pPr>
            <w:r>
              <w:rPr>
                <w:rFonts w:ascii="Avenir Heavy" w:hAnsi="Avenir Heavy"/>
                <w:kern w:val="0"/>
                <w:sz w:val="30"/>
                <w:szCs w:val="30"/>
              </w:rPr>
              <w:t>COMUNICATO STAMPA</w:t>
            </w:r>
          </w:p>
          <w:p w14:paraId="3891F954" w14:textId="77777777" w:rsidR="004F174C" w:rsidRDefault="004F174C" w:rsidP="004F174C">
            <w:pPr>
              <w:pStyle w:val="Standard"/>
            </w:pPr>
            <w:r>
              <w:rPr>
                <w:rFonts w:ascii="Avenir Heavy" w:hAnsi="Avenir Heavy"/>
                <w:kern w:val="0"/>
                <w:sz w:val="30"/>
                <w:szCs w:val="30"/>
              </w:rPr>
              <w:t>Convegno “Ferri taglienti: storia, arte, cultura”</w:t>
            </w:r>
          </w:p>
          <w:p w14:paraId="5316CC67" w14:textId="06697555" w:rsidR="004F174C" w:rsidRDefault="004F174C" w:rsidP="004F174C">
            <w:pPr>
              <w:pStyle w:val="Standard"/>
              <w:rPr>
                <w:rFonts w:ascii="Avenir Heavy" w:eastAsia="Avenir Heavy" w:hAnsi="Avenir Heavy" w:cs="Avenir Heavy"/>
                <w:kern w:val="0"/>
                <w:sz w:val="30"/>
                <w:szCs w:val="30"/>
              </w:rPr>
            </w:pPr>
            <w:r>
              <w:rPr>
                <w:rFonts w:ascii="Avenir Heavy" w:hAnsi="Avenir Heavy"/>
                <w:kern w:val="0"/>
                <w:sz w:val="30"/>
                <w:szCs w:val="30"/>
              </w:rPr>
              <w:t>12 novembre 2021</w:t>
            </w:r>
          </w:p>
          <w:p w14:paraId="2CAC70CC" w14:textId="77777777" w:rsidR="004F174C" w:rsidRDefault="004F174C" w:rsidP="004F174C">
            <w:pPr>
              <w:pStyle w:val="Standard"/>
              <w:rPr>
                <w:rFonts w:ascii="Avenir Heavy" w:eastAsia="Avenir Heavy" w:hAnsi="Avenir Heavy" w:cs="Avenir Heavy"/>
                <w:kern w:val="0"/>
                <w:sz w:val="30"/>
                <w:szCs w:val="30"/>
              </w:rPr>
            </w:pPr>
            <w:r>
              <w:rPr>
                <w:rFonts w:ascii="Avenir Heavy" w:hAnsi="Avenir Heavy"/>
                <w:kern w:val="0"/>
                <w:sz w:val="30"/>
                <w:szCs w:val="30"/>
              </w:rPr>
              <w:t>Sala delle Aste, Museo Mercantile, Via Argentieri 6, Bolzano</w:t>
            </w:r>
          </w:p>
          <w:p w14:paraId="6E7012BB" w14:textId="77777777" w:rsidR="004F174C" w:rsidRDefault="004F174C" w:rsidP="004F174C">
            <w:pPr>
              <w:pStyle w:val="Standard"/>
            </w:pPr>
          </w:p>
          <w:p w14:paraId="5C8B7ADB" w14:textId="77777777" w:rsidR="004F174C" w:rsidRDefault="004F174C" w:rsidP="004F174C">
            <w:pPr>
              <w:pStyle w:val="Standard"/>
              <w:spacing w:line="276" w:lineRule="auto"/>
              <w:jc w:val="both"/>
              <w:rPr>
                <w:b/>
                <w:bCs/>
              </w:rPr>
            </w:pPr>
            <w:r>
              <w:rPr>
                <w:rFonts w:ascii="Century Gothic" w:hAnsi="Century Gothic"/>
                <w:b/>
                <w:bCs/>
                <w:i/>
                <w:iCs/>
                <w:kern w:val="0"/>
                <w:sz w:val="21"/>
                <w:szCs w:val="21"/>
              </w:rPr>
              <w:t>Un convegno affronta storia e cultura del territorio attraverso le lame e i loro molteplici utilizzi.</w:t>
            </w:r>
          </w:p>
          <w:p w14:paraId="6DF50530" w14:textId="77777777" w:rsidR="004F174C" w:rsidRDefault="004F174C" w:rsidP="004F174C">
            <w:pPr>
              <w:pStyle w:val="Standard"/>
              <w:spacing w:line="276" w:lineRule="auto"/>
              <w:jc w:val="both"/>
            </w:pPr>
          </w:p>
          <w:p w14:paraId="6BD4F646" w14:textId="77777777" w:rsidR="004F174C" w:rsidRDefault="004F174C" w:rsidP="004F174C">
            <w:pPr>
              <w:pStyle w:val="Standard"/>
              <w:spacing w:line="276" w:lineRule="auto"/>
              <w:jc w:val="both"/>
            </w:pPr>
            <w:r>
              <w:rPr>
                <w:rFonts w:ascii="Century Gothic" w:hAnsi="Century Gothic"/>
                <w:kern w:val="0"/>
                <w:sz w:val="21"/>
                <w:szCs w:val="21"/>
              </w:rPr>
              <w:t xml:space="preserve">Fin dalla preistoria le lame hanno rappresentato un importante aspetto della cultura materiale: da semplici selci utilizzate per diversi scopi, le lame si sono in seguito specializzate garantendo successo in diverse attività, lasciando il segno nella quotidianità e nelle culture di ogni epoca e divenendo espressione di mode e ricordi.  </w:t>
            </w:r>
          </w:p>
          <w:p w14:paraId="63F8D4BD" w14:textId="77777777" w:rsidR="004F174C" w:rsidRDefault="004F174C" w:rsidP="004F174C">
            <w:pPr>
              <w:pStyle w:val="Standard"/>
              <w:spacing w:line="276" w:lineRule="auto"/>
              <w:jc w:val="both"/>
            </w:pPr>
          </w:p>
          <w:p w14:paraId="5C06337F" w14:textId="77777777" w:rsidR="004F174C" w:rsidRDefault="004F174C" w:rsidP="004F174C">
            <w:pPr>
              <w:pStyle w:val="Standard"/>
              <w:spacing w:line="276" w:lineRule="auto"/>
              <w:jc w:val="both"/>
            </w:pPr>
            <w:r>
              <w:rPr>
                <w:rFonts w:ascii="Century Gothic" w:hAnsi="Century Gothic"/>
                <w:kern w:val="0"/>
                <w:sz w:val="21"/>
                <w:szCs w:val="21"/>
              </w:rPr>
              <w:t>Dopo l’inaugurazione e il successo della mostra “Ferri taglienti: storia, arte e cultura”, aperta alla Galleria Civica di Bolzano fino al 23 dicembre, il tema delle lame viene ulteriormente approfondito nel corso di un convegno organizzato dall’Azienda di Soggiorno di Bolzano in collaborazione con UPAD.</w:t>
            </w:r>
          </w:p>
          <w:p w14:paraId="74F26AFF" w14:textId="77777777" w:rsidR="004F174C" w:rsidRDefault="004F174C" w:rsidP="004F174C">
            <w:pPr>
              <w:pStyle w:val="Standard"/>
              <w:spacing w:line="276" w:lineRule="auto"/>
              <w:jc w:val="both"/>
            </w:pPr>
          </w:p>
          <w:p w14:paraId="12FFAD01" w14:textId="6A4D0327" w:rsidR="004F174C" w:rsidRDefault="004F174C" w:rsidP="004F174C">
            <w:pPr>
              <w:pStyle w:val="Standard"/>
              <w:spacing w:line="276" w:lineRule="auto"/>
              <w:jc w:val="both"/>
              <w:rPr>
                <w:rFonts w:ascii="Century Gothic" w:eastAsia="Century Gothic" w:hAnsi="Century Gothic" w:cs="Century Gothic"/>
                <w:kern w:val="0"/>
                <w:sz w:val="21"/>
                <w:szCs w:val="21"/>
              </w:rPr>
            </w:pPr>
            <w:r>
              <w:rPr>
                <w:rFonts w:ascii="Century Gothic" w:hAnsi="Century Gothic"/>
                <w:kern w:val="0"/>
                <w:sz w:val="21"/>
                <w:szCs w:val="21"/>
              </w:rPr>
              <w:t xml:space="preserve">Il convegno si </w:t>
            </w:r>
            <w:r w:rsidR="00142AB1">
              <w:rPr>
                <w:rFonts w:ascii="Century Gothic" w:hAnsi="Century Gothic"/>
                <w:kern w:val="0"/>
                <w:sz w:val="21"/>
                <w:szCs w:val="21"/>
              </w:rPr>
              <w:t>è svolto</w:t>
            </w:r>
            <w:r>
              <w:rPr>
                <w:rFonts w:ascii="Century Gothic" w:hAnsi="Century Gothic"/>
                <w:kern w:val="0"/>
                <w:sz w:val="21"/>
                <w:szCs w:val="21"/>
              </w:rPr>
              <w:t xml:space="preserve"> il 12 novembre al Palazzo Mercantile di Bolzano, gentilmente messo a disposizione dalla Camera di Commercio. Dopo i saluti introduttivi del Dr. Roland Buratti, Presidente dell’Azienda di Soggiorno di Bolzano, si alterneranno gli interventi dei membri del comitato scientifico, ovvero il dott. Stefan Demetz, direttore del Museo Civico di Bolzano, il dott. Sigfried De Rachewiltz, storico ed etnologo, Franco Lorenzi, titolare della storica coltelleria ed erede di una dinastia legata alle lame da più di un secolo e infine il dr. Edoardo Mori, già giudice del Tribunale di Bolzano, ed esperto di diritto delle armi. </w:t>
            </w:r>
          </w:p>
          <w:p w14:paraId="759CB648" w14:textId="77777777" w:rsidR="004F174C" w:rsidRDefault="004F174C" w:rsidP="004F174C">
            <w:pPr>
              <w:pStyle w:val="Standard"/>
              <w:spacing w:line="276" w:lineRule="auto"/>
              <w:jc w:val="both"/>
              <w:rPr>
                <w:rFonts w:ascii="Century Gothic" w:eastAsia="Century Gothic" w:hAnsi="Century Gothic" w:cs="Century Gothic"/>
                <w:kern w:val="0"/>
                <w:sz w:val="21"/>
                <w:szCs w:val="21"/>
              </w:rPr>
            </w:pPr>
          </w:p>
          <w:p w14:paraId="1809EDD5" w14:textId="5D7D1361" w:rsidR="004F174C" w:rsidRDefault="00142AB1" w:rsidP="004F174C">
            <w:pPr>
              <w:pStyle w:val="Standard"/>
              <w:spacing w:line="276" w:lineRule="auto"/>
              <w:jc w:val="both"/>
            </w:pPr>
            <w:r>
              <w:rPr>
                <w:rFonts w:ascii="Century Gothic" w:hAnsi="Century Gothic"/>
                <w:kern w:val="0"/>
                <w:sz w:val="21"/>
                <w:szCs w:val="21"/>
              </w:rPr>
              <w:t>Sono stati</w:t>
            </w:r>
            <w:r w:rsidR="004F174C">
              <w:rPr>
                <w:rFonts w:ascii="Century Gothic" w:hAnsi="Century Gothic"/>
                <w:kern w:val="0"/>
                <w:sz w:val="21"/>
                <w:szCs w:val="21"/>
              </w:rPr>
              <w:t xml:space="preserve"> affrontati molteplici aspetti legati alle lame e alla loro importanza soprattutto </w:t>
            </w:r>
            <w:r w:rsidR="004F174C">
              <w:rPr>
                <w:rFonts w:ascii="Century Gothic" w:hAnsi="Century Gothic"/>
                <w:kern w:val="0"/>
                <w:sz w:val="21"/>
                <w:szCs w:val="21"/>
              </w:rPr>
              <w:lastRenderedPageBreak/>
              <w:t>nella storia e cultura locale: dalle differenti tipologie di lame e coltelli utilizzati nella quotidianità dei nostri antenati, ai reperti più o meno antichi custoditi nelle collezioni del museo bolzanino; dai racconti della vita legata indissolubilmente alle lame degli arrotini e dei coltellinai, fino alla legislazione legata alle armi bianche.</w:t>
            </w:r>
          </w:p>
          <w:p w14:paraId="4FF5B9A7" w14:textId="77777777" w:rsidR="004F174C" w:rsidRDefault="004F174C" w:rsidP="004F174C">
            <w:pPr>
              <w:pStyle w:val="Standard"/>
              <w:spacing w:line="276" w:lineRule="auto"/>
              <w:jc w:val="both"/>
            </w:pPr>
          </w:p>
          <w:p w14:paraId="20E01B21" w14:textId="77777777" w:rsidR="004F174C" w:rsidRDefault="004F174C" w:rsidP="004F174C">
            <w:pPr>
              <w:pStyle w:val="Standard"/>
              <w:spacing w:line="276" w:lineRule="auto"/>
              <w:jc w:val="both"/>
              <w:rPr>
                <w:rFonts w:ascii="Century Gothic" w:eastAsia="Century Gothic" w:hAnsi="Century Gothic" w:cs="Century Gothic"/>
                <w:kern w:val="0"/>
                <w:sz w:val="21"/>
                <w:szCs w:val="21"/>
              </w:rPr>
            </w:pPr>
            <w:r>
              <w:rPr>
                <w:rFonts w:ascii="Century Gothic" w:hAnsi="Century Gothic"/>
                <w:kern w:val="0"/>
                <w:sz w:val="21"/>
                <w:szCs w:val="21"/>
              </w:rPr>
              <w:t>Mostra e convegno rappresentano per Bolzano un chiaro segno si svolta. Le attività culturali, come anche il turismo, tornano alla normalità, portando nuove iniziative al pubblico degli ospiti, ma anche delle bolzanine e dei bolzanini che non vogliono farsi sfuggire un’occasione di approfondire la storia da una prospettiva diversa e insolita.</w:t>
            </w:r>
          </w:p>
          <w:p w14:paraId="507D8433" w14:textId="77777777" w:rsidR="004F174C" w:rsidRDefault="004F174C" w:rsidP="004F174C">
            <w:pPr>
              <w:pStyle w:val="Standard"/>
              <w:spacing w:line="276" w:lineRule="auto"/>
              <w:jc w:val="both"/>
              <w:rPr>
                <w:rFonts w:ascii="Century Gothic" w:eastAsia="Century Gothic" w:hAnsi="Century Gothic" w:cs="Century Gothic"/>
                <w:color w:val="FF0000"/>
                <w:kern w:val="0"/>
                <w:sz w:val="21"/>
                <w:szCs w:val="21"/>
                <w:u w:color="FF0000"/>
              </w:rPr>
            </w:pPr>
          </w:p>
          <w:p w14:paraId="324C4495" w14:textId="5EFB1316" w:rsidR="004F174C" w:rsidRPr="00F26BE5" w:rsidRDefault="004F174C" w:rsidP="004F174C">
            <w:pPr>
              <w:pStyle w:val="Standard"/>
              <w:spacing w:line="276" w:lineRule="auto"/>
              <w:jc w:val="both"/>
              <w:rPr>
                <w:rFonts w:ascii="Century Gothic" w:eastAsia="Century Gothic" w:hAnsi="Century Gothic" w:cs="Century Gothic"/>
                <w:kern w:val="0"/>
                <w:sz w:val="21"/>
                <w:szCs w:val="21"/>
              </w:rPr>
            </w:pPr>
            <w:r>
              <w:rPr>
                <w:rFonts w:ascii="Century Gothic" w:hAnsi="Century Gothic"/>
                <w:kern w:val="0"/>
                <w:sz w:val="21"/>
                <w:szCs w:val="21"/>
              </w:rPr>
              <w:t xml:space="preserve">Ricordiamo che è possibile prenotare una visita alla mostra contattando </w:t>
            </w:r>
            <w:hyperlink r:id="rId6" w:history="1">
              <w:r w:rsidR="00F26BE5" w:rsidRPr="002D1199">
                <w:rPr>
                  <w:rStyle w:val="Collegamentoipertestuale"/>
                  <w:rFonts w:ascii="Century Gothic" w:hAnsi="Century Gothic"/>
                  <w:kern w:val="0"/>
                  <w:sz w:val="21"/>
                  <w:szCs w:val="21"/>
                </w:rPr>
                <w:t>info@bolzano-bozen.it</w:t>
              </w:r>
            </w:hyperlink>
            <w:r w:rsidR="00F26BE5">
              <w:rPr>
                <w:rFonts w:ascii="Century Gothic" w:hAnsi="Century Gothic"/>
                <w:kern w:val="0"/>
                <w:sz w:val="21"/>
                <w:szCs w:val="21"/>
              </w:rPr>
              <w:t xml:space="preserve"> </w:t>
            </w:r>
            <w:r>
              <w:rPr>
                <w:rFonts w:ascii="Century Gothic" w:hAnsi="Century Gothic"/>
                <w:kern w:val="0"/>
                <w:sz w:val="21"/>
                <w:szCs w:val="21"/>
              </w:rPr>
              <w:t>oppure allo 0471/307000.</w:t>
            </w:r>
          </w:p>
          <w:p w14:paraId="32EFD036" w14:textId="77777777" w:rsidR="004F174C" w:rsidRDefault="004F174C" w:rsidP="004F174C">
            <w:pPr>
              <w:pStyle w:val="Standard"/>
            </w:pPr>
          </w:p>
          <w:p w14:paraId="3513776B" w14:textId="761C7A13" w:rsidR="004F174C" w:rsidRPr="0021615B" w:rsidRDefault="00142AB1" w:rsidP="004F174C">
            <w:pPr>
              <w:pStyle w:val="Standard"/>
              <w:rPr>
                <w:rFonts w:ascii="Century Gothic" w:hAnsi="Century Gothic"/>
                <w:sz w:val="21"/>
                <w:szCs w:val="21"/>
              </w:rPr>
            </w:pPr>
            <w:r w:rsidRPr="0021615B">
              <w:rPr>
                <w:rFonts w:ascii="Century Gothic" w:hAnsi="Century Gothic"/>
                <w:sz w:val="21"/>
                <w:szCs w:val="21"/>
              </w:rPr>
              <w:t>La mostra è aperta fino al 23 dicembre 2021 dal martedì alla domenica dalle 10</w:t>
            </w:r>
            <w:r w:rsidR="0021615B">
              <w:rPr>
                <w:rFonts w:ascii="Century Gothic" w:hAnsi="Century Gothic"/>
                <w:sz w:val="21"/>
                <w:szCs w:val="21"/>
              </w:rPr>
              <w:t>.00</w:t>
            </w:r>
            <w:r w:rsidRPr="0021615B">
              <w:rPr>
                <w:rFonts w:ascii="Century Gothic" w:hAnsi="Century Gothic"/>
                <w:sz w:val="21"/>
                <w:szCs w:val="21"/>
              </w:rPr>
              <w:t xml:space="preserve"> alle ore 18.</w:t>
            </w:r>
            <w:r w:rsidR="0021615B">
              <w:rPr>
                <w:rFonts w:ascii="Century Gothic" w:hAnsi="Century Gothic"/>
                <w:sz w:val="21"/>
                <w:szCs w:val="21"/>
              </w:rPr>
              <w:t>00.</w:t>
            </w:r>
          </w:p>
          <w:p w14:paraId="46D90881" w14:textId="77777777" w:rsidR="004F174C" w:rsidRDefault="004F174C" w:rsidP="004F174C">
            <w:pPr>
              <w:pStyle w:val="Standard"/>
            </w:pPr>
          </w:p>
          <w:p w14:paraId="0F282564" w14:textId="77777777" w:rsidR="004F174C" w:rsidRDefault="004F174C" w:rsidP="004F174C">
            <w:pPr>
              <w:pStyle w:val="Standard"/>
              <w:rPr>
                <w:rFonts w:ascii="Century Gothic" w:eastAsia="Century Gothic" w:hAnsi="Century Gothic" w:cs="Century Gothic"/>
                <w:kern w:val="0"/>
              </w:rPr>
            </w:pPr>
          </w:p>
          <w:p w14:paraId="122F2FB8" w14:textId="77777777" w:rsidR="004F174C" w:rsidRDefault="004F174C" w:rsidP="004F174C">
            <w:pPr>
              <w:pStyle w:val="Standard"/>
            </w:pPr>
          </w:p>
          <w:p w14:paraId="59DA7FFA" w14:textId="77777777" w:rsidR="004F174C" w:rsidRPr="004F174C" w:rsidRDefault="004F174C" w:rsidP="004F174C">
            <w:pPr>
              <w:pBdr>
                <w:top w:val="none" w:sz="0" w:space="0" w:color="auto"/>
                <w:left w:val="none" w:sz="0" w:space="0" w:color="auto"/>
                <w:bottom w:val="none" w:sz="0" w:space="0" w:color="auto"/>
                <w:right w:val="none" w:sz="0" w:space="0" w:color="auto"/>
                <w:between w:val="none" w:sz="0" w:space="0" w:color="auto"/>
                <w:bar w:val="none" w:sz="0" w:color="auto"/>
              </w:pBdr>
              <w:rPr>
                <w:lang w:val="it-IT"/>
              </w:rPr>
            </w:pPr>
          </w:p>
        </w:tc>
        <w:tc>
          <w:tcPr>
            <w:tcW w:w="4811" w:type="dxa"/>
          </w:tcPr>
          <w:p w14:paraId="6A1B66D4" w14:textId="77777777"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Heavy" w:hAnsi="Avenir Heavy" w:hint="eastAsia"/>
                <w:sz w:val="30"/>
                <w:szCs w:val="30"/>
                <w:lang w:val="de-DE"/>
              </w:rPr>
            </w:pPr>
            <w:r w:rsidRPr="004F174C">
              <w:rPr>
                <w:rFonts w:ascii="Avenir Heavy" w:hAnsi="Avenir Heavy"/>
                <w:sz w:val="30"/>
                <w:szCs w:val="30"/>
                <w:lang w:val="de-DE"/>
              </w:rPr>
              <w:lastRenderedPageBreak/>
              <w:t>PRESSEMITTEILUNG</w:t>
            </w:r>
          </w:p>
          <w:p w14:paraId="3844CB34" w14:textId="3ECF8125"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Heavy" w:hAnsi="Avenir Heavy" w:hint="eastAsia"/>
                <w:sz w:val="30"/>
                <w:szCs w:val="30"/>
                <w:lang w:val="de-DE"/>
              </w:rPr>
            </w:pPr>
            <w:r w:rsidRPr="004F174C">
              <w:rPr>
                <w:rFonts w:ascii="Avenir Heavy" w:hAnsi="Avenir Heavy"/>
                <w:sz w:val="30"/>
                <w:szCs w:val="30"/>
                <w:lang w:val="de-DE"/>
              </w:rPr>
              <w:t xml:space="preserve">Konferenz </w:t>
            </w:r>
            <w:r>
              <w:rPr>
                <w:rFonts w:ascii="Avenir Heavy" w:hAnsi="Avenir Heavy"/>
                <w:sz w:val="30"/>
                <w:szCs w:val="30"/>
                <w:lang w:val="de-DE"/>
              </w:rPr>
              <w:t>„</w:t>
            </w:r>
            <w:r w:rsidR="00D355C8">
              <w:rPr>
                <w:rFonts w:ascii="Avenir Heavy" w:hAnsi="Avenir Heavy"/>
                <w:sz w:val="30"/>
                <w:szCs w:val="30"/>
                <w:lang w:val="de-DE"/>
              </w:rPr>
              <w:t>Scharfe Klingen</w:t>
            </w:r>
            <w:r w:rsidRPr="004F174C">
              <w:rPr>
                <w:rFonts w:ascii="Avenir Heavy" w:hAnsi="Avenir Heavy"/>
                <w:sz w:val="30"/>
                <w:szCs w:val="30"/>
                <w:lang w:val="de-DE"/>
              </w:rPr>
              <w:t>: Geschichte, Kunst</w:t>
            </w:r>
            <w:r w:rsidR="00D355C8">
              <w:rPr>
                <w:rFonts w:ascii="Avenir Heavy" w:hAnsi="Avenir Heavy"/>
                <w:sz w:val="30"/>
                <w:szCs w:val="30"/>
                <w:lang w:val="de-DE"/>
              </w:rPr>
              <w:t xml:space="preserve">, </w:t>
            </w:r>
            <w:r w:rsidRPr="004F174C">
              <w:rPr>
                <w:rFonts w:ascii="Avenir Heavy" w:hAnsi="Avenir Heavy"/>
                <w:sz w:val="30"/>
                <w:szCs w:val="30"/>
                <w:lang w:val="de-DE"/>
              </w:rPr>
              <w:t>Kultur</w:t>
            </w:r>
            <w:r>
              <w:rPr>
                <w:rFonts w:ascii="Avenir Heavy" w:hAnsi="Avenir Heavy"/>
                <w:sz w:val="30"/>
                <w:szCs w:val="30"/>
                <w:lang w:val="de-DE"/>
              </w:rPr>
              <w:t>“</w:t>
            </w:r>
          </w:p>
          <w:p w14:paraId="42344ADB" w14:textId="6350040A"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Heavy" w:hAnsi="Avenir Heavy" w:hint="eastAsia"/>
                <w:sz w:val="30"/>
                <w:szCs w:val="30"/>
                <w:lang w:val="de-DE"/>
              </w:rPr>
            </w:pPr>
            <w:r w:rsidRPr="004F174C">
              <w:rPr>
                <w:rFonts w:ascii="Avenir Heavy" w:hAnsi="Avenir Heavy"/>
                <w:sz w:val="30"/>
                <w:szCs w:val="30"/>
                <w:lang w:val="de-DE"/>
              </w:rPr>
              <w:t>12. November 2021</w:t>
            </w:r>
          </w:p>
          <w:p w14:paraId="6B28798A" w14:textId="60FC4C9F"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Heavy" w:hAnsi="Avenir Heavy" w:hint="eastAsia"/>
                <w:sz w:val="30"/>
                <w:szCs w:val="30"/>
                <w:lang w:val="de-DE"/>
              </w:rPr>
            </w:pPr>
            <w:r w:rsidRPr="004F174C">
              <w:rPr>
                <w:rFonts w:ascii="Avenir Heavy" w:hAnsi="Avenir Heavy"/>
                <w:sz w:val="30"/>
                <w:szCs w:val="30"/>
                <w:lang w:val="de-DE"/>
              </w:rPr>
              <w:t xml:space="preserve">Auktionssaal, </w:t>
            </w:r>
            <w:r w:rsidR="00AC0B7D">
              <w:rPr>
                <w:rFonts w:ascii="Avenir Heavy" w:hAnsi="Avenir Heavy"/>
                <w:sz w:val="30"/>
                <w:szCs w:val="30"/>
                <w:lang w:val="de-DE"/>
              </w:rPr>
              <w:t>Merkantil</w:t>
            </w:r>
            <w:r w:rsidRPr="004F174C">
              <w:rPr>
                <w:rFonts w:ascii="Avenir Heavy" w:hAnsi="Avenir Heavy"/>
                <w:sz w:val="30"/>
                <w:szCs w:val="30"/>
                <w:lang w:val="de-DE"/>
              </w:rPr>
              <w:t xml:space="preserve">museum, </w:t>
            </w:r>
            <w:r>
              <w:rPr>
                <w:rFonts w:ascii="Avenir Heavy" w:hAnsi="Avenir Heavy"/>
                <w:sz w:val="30"/>
                <w:szCs w:val="30"/>
                <w:lang w:val="de-DE"/>
              </w:rPr>
              <w:t>Silbergasse</w:t>
            </w:r>
            <w:r w:rsidRPr="004F174C">
              <w:rPr>
                <w:rFonts w:ascii="Avenir Heavy" w:hAnsi="Avenir Heavy"/>
                <w:sz w:val="30"/>
                <w:szCs w:val="30"/>
                <w:lang w:val="de-DE"/>
              </w:rPr>
              <w:t xml:space="preserve"> 6, Bozen</w:t>
            </w:r>
          </w:p>
          <w:p w14:paraId="0ACB9600" w14:textId="77777777" w:rsidR="004F174C" w:rsidRPr="00353D9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lang w:val="de-DE"/>
              </w:rPr>
            </w:pPr>
          </w:p>
          <w:p w14:paraId="3F464302" w14:textId="44724B01" w:rsidR="004F174C" w:rsidRPr="004F174C" w:rsidRDefault="00353D9C"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b/>
                <w:bCs/>
                <w:i/>
                <w:iCs/>
                <w:sz w:val="21"/>
                <w:szCs w:val="21"/>
                <w:lang w:val="de-DE"/>
              </w:rPr>
            </w:pPr>
            <w:r>
              <w:rPr>
                <w:rFonts w:ascii="Century Gothic" w:hAnsi="Century Gothic"/>
                <w:b/>
                <w:bCs/>
                <w:i/>
                <w:iCs/>
                <w:sz w:val="21"/>
                <w:szCs w:val="21"/>
                <w:lang w:val="de-DE"/>
              </w:rPr>
              <w:t>Eine</w:t>
            </w:r>
            <w:r w:rsidR="004F174C" w:rsidRPr="004F174C">
              <w:rPr>
                <w:rFonts w:ascii="Century Gothic" w:hAnsi="Century Gothic"/>
                <w:b/>
                <w:bCs/>
                <w:i/>
                <w:iCs/>
                <w:sz w:val="21"/>
                <w:szCs w:val="21"/>
                <w:lang w:val="de-DE"/>
              </w:rPr>
              <w:t xml:space="preserve"> </w:t>
            </w:r>
            <w:r>
              <w:rPr>
                <w:rFonts w:ascii="Century Gothic" w:hAnsi="Century Gothic"/>
                <w:b/>
                <w:bCs/>
                <w:i/>
                <w:iCs/>
                <w:sz w:val="21"/>
                <w:szCs w:val="21"/>
                <w:lang w:val="de-DE"/>
              </w:rPr>
              <w:t>Tagung</w:t>
            </w:r>
            <w:r w:rsidR="004F174C" w:rsidRPr="004F174C">
              <w:rPr>
                <w:rFonts w:ascii="Century Gothic" w:hAnsi="Century Gothic"/>
                <w:b/>
                <w:bCs/>
                <w:i/>
                <w:iCs/>
                <w:sz w:val="21"/>
                <w:szCs w:val="21"/>
                <w:lang w:val="de-DE"/>
              </w:rPr>
              <w:t xml:space="preserve"> befasst sich mit der Geschichte und Kultur der Region anhand der Klingen und ihrer vielfältigen Verwendung.</w:t>
            </w:r>
          </w:p>
          <w:p w14:paraId="058588BC" w14:textId="77777777"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p>
          <w:p w14:paraId="6EDB4213" w14:textId="77777777"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r w:rsidRPr="004F174C">
              <w:rPr>
                <w:rFonts w:ascii="Century Gothic" w:hAnsi="Century Gothic"/>
                <w:sz w:val="21"/>
                <w:szCs w:val="21"/>
                <w:lang w:val="de-DE"/>
              </w:rPr>
              <w:t xml:space="preserve">Seit prähistorischen Zeiten sind Klingen ein wichtiger Bestandteil der materiellen Kultur: Von einfachen Feuersteinen, die zu verschiedenen Zwecken verwendet wurden, haben sich Klingen später erfolgreich auf eine Vielzahl von Tätigkeiten spezialisiert, den Alltag und die Kulturen aller Epochen geprägt und wurden zum Ausdruck von Moden und Erinnerungen.  </w:t>
            </w:r>
          </w:p>
          <w:p w14:paraId="6C82D26E" w14:textId="77777777"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p>
          <w:p w14:paraId="71CFA5CB" w14:textId="43D82A21"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r w:rsidRPr="004F174C">
              <w:rPr>
                <w:rFonts w:ascii="Century Gothic" w:hAnsi="Century Gothic"/>
                <w:sz w:val="21"/>
                <w:szCs w:val="21"/>
                <w:lang w:val="de-DE"/>
              </w:rPr>
              <w:t xml:space="preserve">Nach der Eröffnung und dem Erfolg der Ausstellung </w:t>
            </w:r>
            <w:r w:rsidR="00D355C8">
              <w:rPr>
                <w:rFonts w:ascii="Century Gothic" w:hAnsi="Century Gothic"/>
                <w:sz w:val="21"/>
                <w:szCs w:val="21"/>
                <w:lang w:val="de-DE"/>
              </w:rPr>
              <w:t>„</w:t>
            </w:r>
            <w:r w:rsidR="00D355C8" w:rsidRPr="00D355C8">
              <w:rPr>
                <w:rFonts w:ascii="Century Gothic" w:hAnsi="Century Gothic"/>
                <w:sz w:val="21"/>
                <w:szCs w:val="21"/>
                <w:lang w:val="de-DE"/>
              </w:rPr>
              <w:t>Scharfe Kli</w:t>
            </w:r>
            <w:r w:rsidR="00585046">
              <w:rPr>
                <w:rFonts w:ascii="Century Gothic" w:hAnsi="Century Gothic"/>
                <w:sz w:val="21"/>
                <w:szCs w:val="21"/>
                <w:lang w:val="de-DE"/>
              </w:rPr>
              <w:t>ngen: Geschichte, Kunst, Kultur</w:t>
            </w:r>
            <w:r w:rsidR="00393153">
              <w:rPr>
                <w:rFonts w:ascii="Century Gothic" w:hAnsi="Century Gothic"/>
                <w:sz w:val="21"/>
                <w:szCs w:val="21"/>
                <w:lang w:val="de-DE"/>
              </w:rPr>
              <w:t>“</w:t>
            </w:r>
            <w:r w:rsidRPr="004F174C">
              <w:rPr>
                <w:rFonts w:ascii="Century Gothic" w:hAnsi="Century Gothic"/>
                <w:sz w:val="21"/>
                <w:szCs w:val="21"/>
                <w:lang w:val="de-DE"/>
              </w:rPr>
              <w:t xml:space="preserve">, die noch bis zum 23. Dezember in der Bozner </w:t>
            </w:r>
            <w:r w:rsidR="00D355C8">
              <w:rPr>
                <w:rFonts w:ascii="Century Gothic" w:hAnsi="Century Gothic"/>
                <w:sz w:val="21"/>
                <w:szCs w:val="21"/>
                <w:lang w:val="de-DE"/>
              </w:rPr>
              <w:t>Stadtgalerie</w:t>
            </w:r>
            <w:r w:rsidRPr="004F174C">
              <w:rPr>
                <w:rFonts w:ascii="Century Gothic" w:hAnsi="Century Gothic"/>
                <w:sz w:val="21"/>
                <w:szCs w:val="21"/>
                <w:lang w:val="de-DE"/>
              </w:rPr>
              <w:t xml:space="preserve"> zu sehen ist, wird das Thema Klingen bei einer vom </w:t>
            </w:r>
            <w:r w:rsidR="00D355C8">
              <w:rPr>
                <w:rFonts w:ascii="Century Gothic" w:hAnsi="Century Gothic"/>
                <w:sz w:val="21"/>
                <w:szCs w:val="21"/>
                <w:lang w:val="de-DE"/>
              </w:rPr>
              <w:t>Verkehrsamt</w:t>
            </w:r>
            <w:r w:rsidRPr="004F174C">
              <w:rPr>
                <w:rFonts w:ascii="Century Gothic" w:hAnsi="Century Gothic"/>
                <w:sz w:val="21"/>
                <w:szCs w:val="21"/>
                <w:lang w:val="de-DE"/>
              </w:rPr>
              <w:t xml:space="preserve"> Bozen in Zusammenarbeit mit UPAD organisierte </w:t>
            </w:r>
            <w:r w:rsidR="00D355C8">
              <w:rPr>
                <w:rFonts w:ascii="Century Gothic" w:hAnsi="Century Gothic"/>
                <w:sz w:val="21"/>
                <w:szCs w:val="21"/>
                <w:lang w:val="de-DE"/>
              </w:rPr>
              <w:t>Tagung</w:t>
            </w:r>
            <w:r w:rsidRPr="004F174C">
              <w:rPr>
                <w:rFonts w:ascii="Century Gothic" w:hAnsi="Century Gothic"/>
                <w:sz w:val="21"/>
                <w:szCs w:val="21"/>
                <w:lang w:val="de-DE"/>
              </w:rPr>
              <w:t xml:space="preserve"> weiter vertieft.</w:t>
            </w:r>
          </w:p>
          <w:p w14:paraId="461842E0" w14:textId="77777777"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p>
          <w:p w14:paraId="2BCA5508" w14:textId="609CE264"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r w:rsidRPr="004F174C">
              <w:rPr>
                <w:rFonts w:ascii="Century Gothic" w:hAnsi="Century Gothic"/>
                <w:sz w:val="21"/>
                <w:szCs w:val="21"/>
                <w:lang w:val="de-DE"/>
              </w:rPr>
              <w:t xml:space="preserve">Die </w:t>
            </w:r>
            <w:r w:rsidR="00D355C8">
              <w:rPr>
                <w:rFonts w:ascii="Century Gothic" w:hAnsi="Century Gothic"/>
                <w:sz w:val="21"/>
                <w:szCs w:val="21"/>
                <w:lang w:val="de-DE"/>
              </w:rPr>
              <w:t>Tagung</w:t>
            </w:r>
            <w:r w:rsidRPr="004F174C">
              <w:rPr>
                <w:rFonts w:ascii="Century Gothic" w:hAnsi="Century Gothic"/>
                <w:sz w:val="21"/>
                <w:szCs w:val="21"/>
                <w:lang w:val="de-DE"/>
              </w:rPr>
              <w:t xml:space="preserve"> </w:t>
            </w:r>
            <w:r w:rsidR="00142AB1" w:rsidRPr="00142AB1">
              <w:rPr>
                <w:rFonts w:ascii="Century Gothic" w:hAnsi="Century Gothic"/>
                <w:sz w:val="21"/>
                <w:szCs w:val="21"/>
                <w:lang w:val="de-DE"/>
              </w:rPr>
              <w:t>fand statt</w:t>
            </w:r>
            <w:r w:rsidRPr="004F174C">
              <w:rPr>
                <w:rFonts w:ascii="Century Gothic" w:hAnsi="Century Gothic"/>
                <w:sz w:val="21"/>
                <w:szCs w:val="21"/>
                <w:lang w:val="de-DE"/>
              </w:rPr>
              <w:t xml:space="preserve"> am 12. November im </w:t>
            </w:r>
            <w:r w:rsidR="00D355C8">
              <w:rPr>
                <w:rFonts w:ascii="Century Gothic" w:hAnsi="Century Gothic"/>
                <w:sz w:val="21"/>
                <w:szCs w:val="21"/>
                <w:lang w:val="de-DE"/>
              </w:rPr>
              <w:t>Merkantilgebäude</w:t>
            </w:r>
            <w:r w:rsidRPr="004F174C">
              <w:rPr>
                <w:rFonts w:ascii="Century Gothic" w:hAnsi="Century Gothic"/>
                <w:sz w:val="21"/>
                <w:szCs w:val="21"/>
                <w:lang w:val="de-DE"/>
              </w:rPr>
              <w:t xml:space="preserve"> in Bozen statt, der freundlicherweise von der Handelskammer zur Verfügung gestellt wird. Nach den einleitenden Worten von Dr. Roland Buratti, Präsident des </w:t>
            </w:r>
            <w:r w:rsidR="00D355C8">
              <w:rPr>
                <w:rFonts w:ascii="Century Gothic" w:hAnsi="Century Gothic"/>
                <w:sz w:val="21"/>
                <w:szCs w:val="21"/>
                <w:lang w:val="de-DE"/>
              </w:rPr>
              <w:t>Verkehrsamtes</w:t>
            </w:r>
            <w:r w:rsidRPr="004F174C">
              <w:rPr>
                <w:rFonts w:ascii="Century Gothic" w:hAnsi="Century Gothic"/>
                <w:sz w:val="21"/>
                <w:szCs w:val="21"/>
                <w:lang w:val="de-DE"/>
              </w:rPr>
              <w:t xml:space="preserve"> Bozen, werden die Mitglieder des wissenschaftlichen Komitees, Dr. Stefan Demetz, Direktor des Stadtmuseums Bozen, Dr. Sigfried De Rachewiltz, Historiker und Ethnologe, Franco Lorenzi, Inhaber der historischen Messerschmiede und Erbe einer Dynastie, die seit mehr als einem Jahrhundert mit Klingen verbunden ist, und schließlich Dr. Edoardo Mori, ehemaliger Richter </w:t>
            </w:r>
            <w:r w:rsidR="00EE4249">
              <w:rPr>
                <w:rFonts w:ascii="Century Gothic" w:hAnsi="Century Gothic"/>
                <w:sz w:val="21"/>
                <w:szCs w:val="21"/>
                <w:lang w:val="de-DE"/>
              </w:rPr>
              <w:t>am Gericht</w:t>
            </w:r>
            <w:r w:rsidRPr="004F174C">
              <w:rPr>
                <w:rFonts w:ascii="Century Gothic" w:hAnsi="Century Gothic"/>
                <w:sz w:val="21"/>
                <w:szCs w:val="21"/>
                <w:lang w:val="de-DE"/>
              </w:rPr>
              <w:t xml:space="preserve"> Bozen und Experte für Waffenrecht, abwechselnd sprechen. </w:t>
            </w:r>
          </w:p>
          <w:p w14:paraId="5E90201E" w14:textId="77777777" w:rsidR="00D355C8" w:rsidRDefault="00D355C8"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p>
          <w:p w14:paraId="301747AD" w14:textId="1FAF9AC9"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r w:rsidRPr="004F174C">
              <w:rPr>
                <w:rFonts w:ascii="Century Gothic" w:hAnsi="Century Gothic"/>
                <w:sz w:val="21"/>
                <w:szCs w:val="21"/>
                <w:lang w:val="de-DE"/>
              </w:rPr>
              <w:t xml:space="preserve">Dabei </w:t>
            </w:r>
            <w:r w:rsidR="00142AB1" w:rsidRPr="00142AB1">
              <w:rPr>
                <w:rFonts w:ascii="Century Gothic" w:hAnsi="Century Gothic"/>
                <w:sz w:val="21"/>
                <w:szCs w:val="21"/>
                <w:lang w:val="de-DE"/>
              </w:rPr>
              <w:t xml:space="preserve">wurden </w:t>
            </w:r>
            <w:r w:rsidRPr="004F174C">
              <w:rPr>
                <w:rFonts w:ascii="Century Gothic" w:hAnsi="Century Gothic"/>
                <w:sz w:val="21"/>
                <w:szCs w:val="21"/>
                <w:lang w:val="de-DE"/>
              </w:rPr>
              <w:t xml:space="preserve">zahlreiche Aspekte der Klingen und ihrer Bedeutung in der lokalen </w:t>
            </w:r>
            <w:r w:rsidRPr="004F174C">
              <w:rPr>
                <w:rFonts w:ascii="Century Gothic" w:hAnsi="Century Gothic"/>
                <w:sz w:val="21"/>
                <w:szCs w:val="21"/>
                <w:lang w:val="de-DE"/>
              </w:rPr>
              <w:lastRenderedPageBreak/>
              <w:t>Geschichte und Kultur behandelt: von den verschiedenen Arten von Klingen und Messern, die von unseren Vorfahren im täglichen Leben verwendet wurden, bis hin zu den mehr oder weniger alten Artefakten in den Sammlungen des Bozner Museums; von den Lebensgeschichten, die untrennbar mit den Klingen der Messerschleifer und Messerschmiede verbunden sind, bis hin zu den Rechtsvorschriften für Klingenwaffen.</w:t>
            </w:r>
          </w:p>
          <w:p w14:paraId="082581E1" w14:textId="77777777"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p>
          <w:p w14:paraId="21F459E6" w14:textId="63F4F0B8"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r w:rsidRPr="004F174C">
              <w:rPr>
                <w:rFonts w:ascii="Century Gothic" w:hAnsi="Century Gothic"/>
                <w:sz w:val="21"/>
                <w:szCs w:val="21"/>
                <w:lang w:val="de-DE"/>
              </w:rPr>
              <w:t xml:space="preserve">Die Ausstellung und die </w:t>
            </w:r>
            <w:r w:rsidR="00BB3C90">
              <w:rPr>
                <w:rFonts w:ascii="Century Gothic" w:hAnsi="Century Gothic"/>
                <w:sz w:val="21"/>
                <w:szCs w:val="21"/>
                <w:lang w:val="de-DE"/>
              </w:rPr>
              <w:t>Tagung</w:t>
            </w:r>
            <w:r w:rsidRPr="004F174C">
              <w:rPr>
                <w:rFonts w:ascii="Century Gothic" w:hAnsi="Century Gothic"/>
                <w:sz w:val="21"/>
                <w:szCs w:val="21"/>
                <w:lang w:val="de-DE"/>
              </w:rPr>
              <w:t xml:space="preserve"> stellen einen klaren Wendepunkt für Bozen dar. Kulturelle und touristische Aktivitäten kehren zur Normalität zurück und bringen neue Initiativen für das Publikum, aber auch für die Bozner Bevölkerung, die sich die Gelegenheit nicht entgehen lassen will, die Geschichte aus einer anderen und ungewöhnlichen Perspektive zu entdecken.</w:t>
            </w:r>
          </w:p>
          <w:p w14:paraId="36299922" w14:textId="77777777" w:rsidR="004F174C" w:rsidRPr="004F174C" w:rsidRDefault="004F174C" w:rsidP="00353D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p>
          <w:p w14:paraId="0F0A8085" w14:textId="77777777" w:rsidR="004F174C" w:rsidRDefault="004F174C" w:rsidP="00F26BE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r w:rsidRPr="004F174C">
              <w:rPr>
                <w:rFonts w:ascii="Century Gothic" w:hAnsi="Century Gothic"/>
                <w:sz w:val="21"/>
                <w:szCs w:val="21"/>
                <w:lang w:val="de-DE"/>
              </w:rPr>
              <w:t xml:space="preserve">Bitte beachten Sie, dass Sie einen Besuch der Ausstellung unter info@bolzano-bozen.it </w:t>
            </w:r>
            <w:r w:rsidR="00F26BE5" w:rsidRPr="004F174C">
              <w:rPr>
                <w:rFonts w:ascii="Century Gothic" w:hAnsi="Century Gothic"/>
                <w:sz w:val="21"/>
                <w:szCs w:val="21"/>
                <w:lang w:val="de-DE"/>
              </w:rPr>
              <w:t xml:space="preserve">oder an das </w:t>
            </w:r>
            <w:r w:rsidR="00F26BE5">
              <w:rPr>
                <w:rFonts w:ascii="Century Gothic" w:hAnsi="Century Gothic"/>
                <w:sz w:val="21"/>
                <w:szCs w:val="21"/>
                <w:lang w:val="de-DE"/>
              </w:rPr>
              <w:t>V</w:t>
            </w:r>
            <w:r w:rsidR="00F26BE5" w:rsidRPr="004F174C">
              <w:rPr>
                <w:rFonts w:ascii="Century Gothic" w:hAnsi="Century Gothic"/>
                <w:sz w:val="21"/>
                <w:szCs w:val="21"/>
                <w:lang w:val="de-DE"/>
              </w:rPr>
              <w:t>erkehrsamt unter 0471/307000</w:t>
            </w:r>
            <w:r w:rsidR="00F26BE5">
              <w:rPr>
                <w:rFonts w:ascii="Century Gothic" w:hAnsi="Century Gothic"/>
                <w:sz w:val="21"/>
                <w:szCs w:val="21"/>
                <w:lang w:val="de-DE"/>
              </w:rPr>
              <w:t xml:space="preserve"> </w:t>
            </w:r>
            <w:r w:rsidRPr="004F174C">
              <w:rPr>
                <w:rFonts w:ascii="Century Gothic" w:hAnsi="Century Gothic"/>
                <w:sz w:val="21"/>
                <w:szCs w:val="21"/>
                <w:lang w:val="de-DE"/>
              </w:rPr>
              <w:t>buchen können.</w:t>
            </w:r>
          </w:p>
          <w:p w14:paraId="5BB8F0CA" w14:textId="77777777" w:rsidR="00142AB1" w:rsidRDefault="00142AB1" w:rsidP="00F26BE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p>
          <w:p w14:paraId="2E6C8BB6" w14:textId="198E6C58" w:rsidR="00142AB1" w:rsidRPr="00F26BE5" w:rsidRDefault="00142AB1" w:rsidP="00F26BE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1"/>
                <w:szCs w:val="21"/>
                <w:lang w:val="de-DE"/>
              </w:rPr>
            </w:pPr>
            <w:r w:rsidRPr="00142AB1">
              <w:rPr>
                <w:rFonts w:ascii="Century Gothic" w:hAnsi="Century Gothic"/>
                <w:sz w:val="21"/>
                <w:szCs w:val="21"/>
                <w:lang w:val="de-DE"/>
              </w:rPr>
              <w:t>Die Ausstellung ist bis 23. Dezember 2021 von Dienstag bis Sonntag von 10</w:t>
            </w:r>
            <w:r w:rsidR="0021615B">
              <w:rPr>
                <w:rFonts w:ascii="Century Gothic" w:hAnsi="Century Gothic"/>
                <w:sz w:val="21"/>
                <w:szCs w:val="21"/>
                <w:lang w:val="de-DE"/>
              </w:rPr>
              <w:t>.00</w:t>
            </w:r>
            <w:r w:rsidRPr="00142AB1">
              <w:rPr>
                <w:rFonts w:ascii="Century Gothic" w:hAnsi="Century Gothic"/>
                <w:sz w:val="21"/>
                <w:szCs w:val="21"/>
                <w:lang w:val="de-DE"/>
              </w:rPr>
              <w:t xml:space="preserve"> bis 18</w:t>
            </w:r>
            <w:r w:rsidR="0021615B">
              <w:rPr>
                <w:rFonts w:ascii="Century Gothic" w:hAnsi="Century Gothic"/>
                <w:sz w:val="21"/>
                <w:szCs w:val="21"/>
                <w:lang w:val="de-DE"/>
              </w:rPr>
              <w:t>.00</w:t>
            </w:r>
            <w:r w:rsidRPr="00142AB1">
              <w:rPr>
                <w:rFonts w:ascii="Century Gothic" w:hAnsi="Century Gothic"/>
                <w:sz w:val="21"/>
                <w:szCs w:val="21"/>
                <w:lang w:val="de-DE"/>
              </w:rPr>
              <w:t xml:space="preserve"> Uhr geöffnet.</w:t>
            </w:r>
          </w:p>
        </w:tc>
      </w:tr>
    </w:tbl>
    <w:p w14:paraId="68E073EF" w14:textId="77777777" w:rsidR="00EC0CC9" w:rsidRPr="004F174C" w:rsidRDefault="00EC0CC9" w:rsidP="004F174C">
      <w:pPr>
        <w:rPr>
          <w:lang w:val="de-DE"/>
        </w:rPr>
      </w:pPr>
    </w:p>
    <w:sectPr w:rsidR="00EC0CC9" w:rsidRPr="004F174C">
      <w:headerReference w:type="default" r:id="rId7"/>
      <w:footerReference w:type="default" r:id="rId8"/>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CE39" w14:textId="77777777" w:rsidR="00D21ECA" w:rsidRDefault="00D21ECA">
      <w:r>
        <w:separator/>
      </w:r>
    </w:p>
  </w:endnote>
  <w:endnote w:type="continuationSeparator" w:id="0">
    <w:p w14:paraId="1E141DB3" w14:textId="77777777" w:rsidR="00D21ECA" w:rsidRDefault="00D2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venir Heav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4C6D" w14:textId="77777777" w:rsidR="00EC0CC9" w:rsidRDefault="00EC0CC9">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71C4" w14:textId="77777777" w:rsidR="00D21ECA" w:rsidRDefault="00D21ECA">
      <w:r>
        <w:separator/>
      </w:r>
    </w:p>
  </w:footnote>
  <w:footnote w:type="continuationSeparator" w:id="0">
    <w:p w14:paraId="64736958" w14:textId="77777777" w:rsidR="00D21ECA" w:rsidRDefault="00D21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FE21" w14:textId="77777777" w:rsidR="00EC0CC9" w:rsidRDefault="00EC0CC9">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C9"/>
    <w:rsid w:val="00063D8E"/>
    <w:rsid w:val="000B2C85"/>
    <w:rsid w:val="00142AB1"/>
    <w:rsid w:val="0021615B"/>
    <w:rsid w:val="002315BD"/>
    <w:rsid w:val="002B7C69"/>
    <w:rsid w:val="00353D9C"/>
    <w:rsid w:val="00393153"/>
    <w:rsid w:val="003B793A"/>
    <w:rsid w:val="003D6814"/>
    <w:rsid w:val="004F174C"/>
    <w:rsid w:val="00585046"/>
    <w:rsid w:val="00AC0B7D"/>
    <w:rsid w:val="00BB3C90"/>
    <w:rsid w:val="00D21ECA"/>
    <w:rsid w:val="00D355C8"/>
    <w:rsid w:val="00EC0CC9"/>
    <w:rsid w:val="00EE4249"/>
    <w:rsid w:val="00F26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D2BF"/>
  <w15:docId w15:val="{562EF4E0-5458-44CF-9E52-5868B5B4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Standard">
    <w:name w:val="Standard"/>
    <w:pPr>
      <w:suppressAutoHyphens/>
    </w:pPr>
    <w:rPr>
      <w:rFonts w:cs="Arial Unicode MS"/>
      <w:color w:val="000000"/>
      <w:kern w:val="3"/>
      <w:sz w:val="24"/>
      <w:szCs w:val="24"/>
      <w:u w:color="000000"/>
    </w:rPr>
  </w:style>
  <w:style w:type="character" w:customStyle="1" w:styleId="Link">
    <w:name w:val="Link"/>
    <w:rPr>
      <w:color w:val="0563C1"/>
      <w:u w:val="single" w:color="0563C1"/>
    </w:rPr>
  </w:style>
  <w:style w:type="character" w:customStyle="1" w:styleId="Hyperlink0">
    <w:name w:val="Hyperlink.0"/>
    <w:basedOn w:val="Link"/>
    <w:rPr>
      <w:rFonts w:ascii="Century Gothic" w:eastAsia="Century Gothic" w:hAnsi="Century Gothic" w:cs="Century Gothic"/>
      <w:color w:val="0563C1"/>
      <w:kern w:val="0"/>
      <w:sz w:val="21"/>
      <w:szCs w:val="21"/>
      <w:u w:val="single" w:color="0563C1"/>
    </w:rPr>
  </w:style>
  <w:style w:type="table" w:styleId="Grigliatabella">
    <w:name w:val="Table Grid"/>
    <w:basedOn w:val="Tabellanormale"/>
    <w:uiPriority w:val="39"/>
    <w:rsid w:val="004F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26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olzano-bozen.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Ufficio Stampa UPAD</cp:lastModifiedBy>
  <cp:revision>3</cp:revision>
  <dcterms:created xsi:type="dcterms:W3CDTF">2021-11-12T14:37:00Z</dcterms:created>
  <dcterms:modified xsi:type="dcterms:W3CDTF">2021-11-12T14:38:00Z</dcterms:modified>
</cp:coreProperties>
</file>