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25E59" w14:textId="77777777" w:rsidR="00DD6DB9" w:rsidRPr="00386322" w:rsidRDefault="00DD6DB9" w:rsidP="005D7073">
      <w:pPr>
        <w:pStyle w:val="NormaleWeb"/>
        <w:rPr>
          <w:rFonts w:ascii="Cambria" w:hAnsi="Cambria" w:cs="Arial"/>
          <w:color w:val="000000"/>
          <w:sz w:val="28"/>
          <w:szCs w:val="28"/>
        </w:rPr>
      </w:pPr>
      <w:bookmarkStart w:id="0" w:name="_Hlk88564216"/>
      <w:bookmarkStart w:id="1" w:name="_GoBack"/>
    </w:p>
    <w:p w14:paraId="1E7A43F7" w14:textId="77777777" w:rsidR="00DD6DB9" w:rsidRPr="00386322" w:rsidRDefault="00DD6DB9" w:rsidP="005D7073">
      <w:pPr>
        <w:pStyle w:val="NormaleWeb"/>
        <w:rPr>
          <w:rFonts w:ascii="Cambria" w:hAnsi="Cambria" w:cs="Arial"/>
          <w:color w:val="000000"/>
          <w:sz w:val="28"/>
          <w:szCs w:val="28"/>
        </w:rPr>
      </w:pPr>
    </w:p>
    <w:p w14:paraId="538E2715" w14:textId="77777777" w:rsidR="00DD6DB9" w:rsidRPr="00386322" w:rsidRDefault="00DD6DB9" w:rsidP="005D7073">
      <w:pPr>
        <w:pStyle w:val="NormaleWeb"/>
        <w:rPr>
          <w:rFonts w:ascii="Cambria" w:hAnsi="Cambria" w:cs="Arial"/>
          <w:color w:val="000000"/>
          <w:sz w:val="28"/>
          <w:szCs w:val="28"/>
        </w:rPr>
      </w:pPr>
    </w:p>
    <w:p w14:paraId="68258899" w14:textId="5B160938" w:rsidR="002B2BF4" w:rsidRDefault="002B2BF4" w:rsidP="005D7073">
      <w:pPr>
        <w:pStyle w:val="NormaleWeb"/>
        <w:spacing w:line="276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  <w:noProof/>
        </w:rPr>
        <w:drawing>
          <wp:inline distT="0" distB="0" distL="0" distR="0" wp14:anchorId="776C97B6" wp14:editId="38A2E226">
            <wp:extent cx="960120" cy="126095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SB2_lo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820" cy="128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64FF2" w14:textId="77777777" w:rsidR="002B2BF4" w:rsidRDefault="002B2BF4" w:rsidP="005D7073">
      <w:pPr>
        <w:pStyle w:val="NormaleWeb"/>
        <w:spacing w:line="276" w:lineRule="auto"/>
        <w:rPr>
          <w:rFonts w:ascii="Cambria" w:hAnsi="Cambria" w:cs="Arial"/>
          <w:b/>
        </w:rPr>
      </w:pPr>
    </w:p>
    <w:p w14:paraId="703652D9" w14:textId="2AAEAC3D" w:rsidR="007E3300" w:rsidRPr="00386322" w:rsidRDefault="00AA7374" w:rsidP="005D7073">
      <w:pPr>
        <w:pStyle w:val="NormaleWeb"/>
        <w:spacing w:line="276" w:lineRule="auto"/>
        <w:rPr>
          <w:rFonts w:ascii="Cambria" w:hAnsi="Cambria" w:cs="Arial"/>
          <w:b/>
        </w:rPr>
      </w:pPr>
      <w:r w:rsidRPr="00386322">
        <w:rPr>
          <w:rFonts w:ascii="Cambria" w:hAnsi="Cambria" w:cs="Arial"/>
          <w:b/>
        </w:rPr>
        <w:t>BOLZANO HA SALUTATO CON UN SOLD OUT IL DEBUTTO IN PRIMA NAZIONALE DI CLAUDIO BISIO</w:t>
      </w:r>
      <w:r w:rsidR="00386322" w:rsidRPr="00386322">
        <w:rPr>
          <w:rFonts w:ascii="Cambria" w:hAnsi="Cambria" w:cs="Arial"/>
          <w:b/>
        </w:rPr>
        <w:t>, PROTAGONISTA</w:t>
      </w:r>
      <w:r w:rsidRPr="00386322">
        <w:rPr>
          <w:rFonts w:ascii="Cambria" w:hAnsi="Cambria" w:cs="Arial"/>
          <w:b/>
        </w:rPr>
        <w:t xml:space="preserve"> DELLO SPETTACOLO “LA MIA VITA RACCONTATA MALE” NELLA STAGIONE DELLO STABILE</w:t>
      </w:r>
    </w:p>
    <w:p w14:paraId="6C3ABD5D" w14:textId="77777777" w:rsidR="00DE4C06" w:rsidRPr="00386322" w:rsidRDefault="00DE4C06" w:rsidP="005D7073">
      <w:pPr>
        <w:pStyle w:val="NormaleWeb"/>
        <w:spacing w:line="276" w:lineRule="auto"/>
        <w:rPr>
          <w:rFonts w:ascii="Cambria" w:hAnsi="Cambria" w:cs="Arial"/>
        </w:rPr>
      </w:pPr>
    </w:p>
    <w:p w14:paraId="7F59D782" w14:textId="22B035B5" w:rsidR="00256C31" w:rsidRPr="00386322" w:rsidRDefault="009B5A01" w:rsidP="00256C31">
      <w:pPr>
        <w:pStyle w:val="NormaleWeb"/>
        <w:jc w:val="both"/>
        <w:rPr>
          <w:rFonts w:ascii="Cambria" w:hAnsi="Cambria" w:cs="Arial"/>
          <w:i/>
        </w:rPr>
      </w:pPr>
      <w:r w:rsidRPr="00386322">
        <w:rPr>
          <w:rFonts w:ascii="Cambria" w:hAnsi="Cambria" w:cs="Arial"/>
          <w:i/>
        </w:rPr>
        <w:t xml:space="preserve">Dopo </w:t>
      </w:r>
      <w:r w:rsidR="00256C31" w:rsidRPr="00386322">
        <w:rPr>
          <w:rFonts w:ascii="Cambria" w:hAnsi="Cambria" w:cs="Arial"/>
          <w:i/>
        </w:rPr>
        <w:t>aver annullato</w:t>
      </w:r>
      <w:r w:rsidRPr="00386322">
        <w:rPr>
          <w:rFonts w:ascii="Cambria" w:hAnsi="Cambria" w:cs="Arial"/>
          <w:i/>
        </w:rPr>
        <w:t xml:space="preserve"> le date genovesi a poche ore dalla prima per via di un caso di positività al Covid</w:t>
      </w:r>
      <w:r w:rsidR="00ED38E6" w:rsidRPr="00386322">
        <w:rPr>
          <w:rFonts w:ascii="Cambria" w:hAnsi="Cambria" w:cs="Arial"/>
          <w:i/>
        </w:rPr>
        <w:t>-19</w:t>
      </w:r>
      <w:r w:rsidRPr="00386322">
        <w:rPr>
          <w:rFonts w:ascii="Cambria" w:hAnsi="Cambria" w:cs="Arial"/>
          <w:i/>
        </w:rPr>
        <w:t xml:space="preserve"> riscontrato in compagnia, “</w:t>
      </w:r>
      <w:r w:rsidRPr="00386322">
        <w:rPr>
          <w:rFonts w:ascii="Cambria" w:hAnsi="Cambria" w:cs="Arial"/>
          <w:b/>
          <w:bCs/>
          <w:i/>
        </w:rPr>
        <w:t>La mia vita raccontata male</w:t>
      </w:r>
      <w:r w:rsidR="00256C31" w:rsidRPr="00386322">
        <w:rPr>
          <w:rFonts w:ascii="Cambria" w:hAnsi="Cambria" w:cs="Arial"/>
          <w:b/>
          <w:bCs/>
          <w:i/>
        </w:rPr>
        <w:t>”</w:t>
      </w:r>
      <w:r w:rsidR="00B2428C" w:rsidRPr="00386322">
        <w:rPr>
          <w:rFonts w:ascii="Cambria" w:hAnsi="Cambria" w:cs="Arial"/>
          <w:bCs/>
          <w:i/>
        </w:rPr>
        <w:t xml:space="preserve"> </w:t>
      </w:r>
      <w:r w:rsidR="00AA7374" w:rsidRPr="00386322">
        <w:rPr>
          <w:rFonts w:ascii="Cambria" w:hAnsi="Cambria" w:cs="Arial"/>
          <w:bCs/>
          <w:i/>
        </w:rPr>
        <w:t>ha iniziato</w:t>
      </w:r>
      <w:r w:rsidRPr="00386322">
        <w:rPr>
          <w:rFonts w:ascii="Cambria" w:hAnsi="Cambria" w:cs="Arial"/>
          <w:i/>
        </w:rPr>
        <w:t xml:space="preserve"> il </w:t>
      </w:r>
      <w:r w:rsidR="00256C31" w:rsidRPr="00386322">
        <w:rPr>
          <w:rFonts w:ascii="Cambria" w:hAnsi="Cambria" w:cs="Arial"/>
          <w:i/>
        </w:rPr>
        <w:t xml:space="preserve">tour </w:t>
      </w:r>
      <w:r w:rsidRPr="00386322">
        <w:rPr>
          <w:rFonts w:ascii="Cambria" w:hAnsi="Cambria" w:cs="Arial"/>
          <w:i/>
        </w:rPr>
        <w:t xml:space="preserve">al </w:t>
      </w:r>
      <w:r w:rsidR="00811111" w:rsidRPr="00386322">
        <w:rPr>
          <w:rFonts w:ascii="Cambria" w:hAnsi="Cambria" w:cs="Arial"/>
          <w:i/>
        </w:rPr>
        <w:t>Teatro Comunale di Bolzano</w:t>
      </w:r>
      <w:r w:rsidR="00AA7374" w:rsidRPr="00386322">
        <w:rPr>
          <w:rFonts w:ascii="Cambria" w:hAnsi="Cambria" w:cs="Arial"/>
          <w:i/>
        </w:rPr>
        <w:t>. Recite fino al</w:t>
      </w:r>
      <w:r w:rsidRPr="00386322">
        <w:rPr>
          <w:rFonts w:ascii="Cambria" w:hAnsi="Cambria" w:cs="Arial"/>
          <w:i/>
        </w:rPr>
        <w:t xml:space="preserve"> 30 gennaio.</w:t>
      </w:r>
      <w:r w:rsidR="00AA7374" w:rsidRPr="00386322">
        <w:rPr>
          <w:rFonts w:ascii="Cambria" w:hAnsi="Cambria" w:cs="Arial"/>
          <w:i/>
        </w:rPr>
        <w:t xml:space="preserve"> </w:t>
      </w:r>
    </w:p>
    <w:p w14:paraId="48A0C415" w14:textId="77777777" w:rsidR="009B5A01" w:rsidRPr="00386322" w:rsidRDefault="009B5A01" w:rsidP="00ED38E6">
      <w:pPr>
        <w:pStyle w:val="NormaleWeb"/>
        <w:rPr>
          <w:rFonts w:ascii="Cambria" w:hAnsi="Cambria" w:cs="Arial"/>
          <w:i/>
        </w:rPr>
      </w:pPr>
    </w:p>
    <w:p w14:paraId="5BBF2ECD" w14:textId="024C5EC3" w:rsidR="00AA7374" w:rsidRPr="00386322" w:rsidRDefault="00AA7374" w:rsidP="00AA7374">
      <w:pPr>
        <w:pStyle w:val="NormaleWeb"/>
        <w:jc w:val="both"/>
        <w:rPr>
          <w:rFonts w:ascii="Cambria" w:hAnsi="Cambria" w:cs="Arial"/>
        </w:rPr>
      </w:pPr>
      <w:r w:rsidRPr="00386322">
        <w:rPr>
          <w:rFonts w:ascii="Cambria" w:hAnsi="Cambria" w:cs="Arial"/>
        </w:rPr>
        <w:t>Tutto esaurito ieri sera 28 gennaio per la prima nazionale di “</w:t>
      </w:r>
      <w:r w:rsidRPr="00386322">
        <w:rPr>
          <w:rFonts w:ascii="Cambria" w:hAnsi="Cambria" w:cs="Arial"/>
          <w:b/>
          <w:bCs/>
        </w:rPr>
        <w:t xml:space="preserve">La mia vita raccontata male”, </w:t>
      </w:r>
      <w:r w:rsidRPr="00386322">
        <w:rPr>
          <w:rFonts w:ascii="Cambria" w:hAnsi="Cambria" w:cs="Arial"/>
        </w:rPr>
        <w:t xml:space="preserve">spettacolo interpretato da Claudio Bisio, </w:t>
      </w:r>
      <w:r w:rsidR="009B5A01" w:rsidRPr="00386322">
        <w:rPr>
          <w:rFonts w:ascii="Cambria" w:hAnsi="Cambria" w:cs="Arial"/>
        </w:rPr>
        <w:t xml:space="preserve">nuova produzione del </w:t>
      </w:r>
      <w:r w:rsidR="009B5A01" w:rsidRPr="00386322">
        <w:rPr>
          <w:rFonts w:ascii="Cambria" w:hAnsi="Cambria" w:cs="Arial"/>
          <w:bCs/>
        </w:rPr>
        <w:t>Teatro Nazionale di Genova</w:t>
      </w:r>
      <w:r w:rsidR="009B5A01" w:rsidRPr="00386322">
        <w:rPr>
          <w:rFonts w:ascii="Cambria" w:hAnsi="Cambria" w:cs="Arial"/>
        </w:rPr>
        <w:t xml:space="preserve"> </w:t>
      </w:r>
      <w:r w:rsidRPr="00386322">
        <w:rPr>
          <w:rFonts w:ascii="Cambria" w:hAnsi="Cambria" w:cs="Arial"/>
        </w:rPr>
        <w:t>presentata fino al 30 gennaio nella stagione dello Stabile Bolzanino</w:t>
      </w:r>
      <w:r w:rsidRPr="00386322">
        <w:rPr>
          <w:rFonts w:ascii="Cambria" w:hAnsi="Cambria" w:cs="Arial"/>
          <w:b/>
        </w:rPr>
        <w:t xml:space="preserve"> (sabato 29 gennaio alle 20.30 </w:t>
      </w:r>
      <w:r w:rsidR="00386322" w:rsidRPr="00386322">
        <w:rPr>
          <w:rFonts w:ascii="Cambria" w:hAnsi="Cambria" w:cs="Arial"/>
        </w:rPr>
        <w:t xml:space="preserve">e </w:t>
      </w:r>
      <w:r w:rsidRPr="00386322">
        <w:rPr>
          <w:rFonts w:ascii="Cambria" w:hAnsi="Cambria" w:cs="Arial"/>
          <w:b/>
        </w:rPr>
        <w:t>domenica 30 gennaio alle 16.00)</w:t>
      </w:r>
      <w:r w:rsidRPr="00386322">
        <w:rPr>
          <w:rFonts w:ascii="Cambria" w:hAnsi="Cambria" w:cs="Arial"/>
        </w:rPr>
        <w:t xml:space="preserve">. </w:t>
      </w:r>
    </w:p>
    <w:p w14:paraId="48E97DF4" w14:textId="1CC2B090" w:rsidR="00256C31" w:rsidRPr="00386322" w:rsidRDefault="00AA7374" w:rsidP="00256C31">
      <w:pPr>
        <w:pStyle w:val="NormaleWeb"/>
        <w:jc w:val="both"/>
        <w:rPr>
          <w:rFonts w:ascii="Cambria" w:hAnsi="Cambria" w:cs="Arial"/>
        </w:rPr>
      </w:pPr>
      <w:r w:rsidRPr="00386322">
        <w:rPr>
          <w:rFonts w:ascii="Cambria" w:hAnsi="Cambria" w:cs="Arial"/>
        </w:rPr>
        <w:t>A dirigere lo spettacolo</w:t>
      </w:r>
      <w:r w:rsidR="009B5A01" w:rsidRPr="00386322">
        <w:rPr>
          <w:rFonts w:ascii="Cambria" w:hAnsi="Cambria" w:cs="Arial"/>
        </w:rPr>
        <w:t xml:space="preserve"> </w:t>
      </w:r>
      <w:r w:rsidRPr="00386322">
        <w:rPr>
          <w:rFonts w:ascii="Cambria" w:hAnsi="Cambria" w:cs="Arial"/>
        </w:rPr>
        <w:t xml:space="preserve">Giorgio </w:t>
      </w:r>
      <w:proofErr w:type="spellStart"/>
      <w:r w:rsidRPr="00386322">
        <w:rPr>
          <w:rFonts w:ascii="Cambria" w:hAnsi="Cambria" w:cs="Arial"/>
        </w:rPr>
        <w:t>Gallione</w:t>
      </w:r>
      <w:proofErr w:type="spellEnd"/>
      <w:r w:rsidRPr="00386322">
        <w:rPr>
          <w:rFonts w:ascii="Cambria" w:hAnsi="Cambria" w:cs="Arial"/>
        </w:rPr>
        <w:t xml:space="preserve">, </w:t>
      </w:r>
      <w:r w:rsidR="009B5A01" w:rsidRPr="00386322">
        <w:rPr>
          <w:rFonts w:ascii="Cambria" w:hAnsi="Cambria" w:cs="Arial"/>
        </w:rPr>
        <w:t xml:space="preserve">a cui </w:t>
      </w:r>
      <w:r w:rsidRPr="00386322">
        <w:rPr>
          <w:rFonts w:ascii="Cambria" w:hAnsi="Cambria" w:cs="Arial"/>
        </w:rPr>
        <w:t xml:space="preserve">Bisio </w:t>
      </w:r>
      <w:r w:rsidR="009B5A01" w:rsidRPr="00386322">
        <w:rPr>
          <w:rFonts w:ascii="Cambria" w:hAnsi="Cambria" w:cs="Arial"/>
        </w:rPr>
        <w:t xml:space="preserve">è legato da un sodalizio artistico che ha dato vita a una lunga serie di successi, a partire da </w:t>
      </w:r>
      <w:r w:rsidR="009B5A01" w:rsidRPr="00386322">
        <w:rPr>
          <w:rFonts w:ascii="Cambria" w:hAnsi="Cambria" w:cs="Arial"/>
          <w:i/>
        </w:rPr>
        <w:t xml:space="preserve">Monsieur </w:t>
      </w:r>
      <w:proofErr w:type="spellStart"/>
      <w:r w:rsidR="009B5A01" w:rsidRPr="00386322">
        <w:rPr>
          <w:rFonts w:ascii="Cambria" w:hAnsi="Cambria" w:cs="Arial"/>
          <w:i/>
        </w:rPr>
        <w:t>Malaussène</w:t>
      </w:r>
      <w:proofErr w:type="spellEnd"/>
      <w:r w:rsidR="009B5A01" w:rsidRPr="00386322">
        <w:rPr>
          <w:rFonts w:ascii="Cambria" w:hAnsi="Cambria" w:cs="Arial"/>
        </w:rPr>
        <w:t xml:space="preserve"> di Daniel Pennac sino a</w:t>
      </w:r>
      <w:r w:rsidR="009B5A01" w:rsidRPr="00386322">
        <w:rPr>
          <w:rFonts w:ascii="Cambria" w:hAnsi="Cambria" w:cs="Arial"/>
          <w:i/>
        </w:rPr>
        <w:t xml:space="preserve"> </w:t>
      </w:r>
      <w:proofErr w:type="spellStart"/>
      <w:r w:rsidR="009B5A01" w:rsidRPr="00386322">
        <w:rPr>
          <w:rFonts w:ascii="Cambria" w:hAnsi="Cambria" w:cs="Arial"/>
          <w:i/>
        </w:rPr>
        <w:t>Father</w:t>
      </w:r>
      <w:proofErr w:type="spellEnd"/>
      <w:r w:rsidR="009B5A01" w:rsidRPr="00386322">
        <w:rPr>
          <w:rFonts w:ascii="Cambria" w:hAnsi="Cambria" w:cs="Arial"/>
          <w:i/>
        </w:rPr>
        <w:t xml:space="preserve"> and son</w:t>
      </w:r>
      <w:r w:rsidR="009B5A01" w:rsidRPr="00386322">
        <w:rPr>
          <w:rFonts w:ascii="Cambria" w:hAnsi="Cambria" w:cs="Arial"/>
        </w:rPr>
        <w:t xml:space="preserve"> di Michele Serra. Per questa nuova avventura l’attore e il regista si sono confrontati con il variegato patrimonio letterario di </w:t>
      </w:r>
      <w:r w:rsidR="009B5A01" w:rsidRPr="00386322">
        <w:rPr>
          <w:rFonts w:ascii="Cambria" w:hAnsi="Cambria" w:cs="Arial"/>
          <w:bCs/>
        </w:rPr>
        <w:t>Francesco Piccolo</w:t>
      </w:r>
      <w:r w:rsidR="009B5A01" w:rsidRPr="00386322">
        <w:rPr>
          <w:rFonts w:ascii="Cambria" w:hAnsi="Cambria" w:cs="Arial"/>
        </w:rPr>
        <w:t xml:space="preserve">, sui cui testi è stato interamente costruito lo spettacolo. </w:t>
      </w:r>
    </w:p>
    <w:p w14:paraId="07B47559" w14:textId="736C09F5" w:rsidR="009B5A01" w:rsidRPr="00386322" w:rsidRDefault="009B5A01" w:rsidP="00ED38E6">
      <w:pPr>
        <w:pStyle w:val="NormaleWeb"/>
        <w:jc w:val="both"/>
        <w:rPr>
          <w:rFonts w:ascii="Cambria" w:hAnsi="Cambria" w:cs="Arial"/>
          <w:color w:val="000000"/>
        </w:rPr>
      </w:pPr>
      <w:r w:rsidRPr="00386322">
        <w:rPr>
          <w:rFonts w:ascii="Cambria" w:hAnsi="Cambria" w:cs="Arial"/>
          <w:color w:val="000000"/>
        </w:rPr>
        <w:t xml:space="preserve">La prima delusione amorosa, i mondiali di calcio guardati con il padre, la ribellione, l’incontro con la futura moglie, l’impegno politico, i successi lavorativi, i figli. </w:t>
      </w:r>
      <w:r w:rsidR="001C202E" w:rsidRPr="00386322">
        <w:rPr>
          <w:rFonts w:ascii="Cambria" w:hAnsi="Cambria" w:cs="Arial"/>
        </w:rPr>
        <w:t>“</w:t>
      </w:r>
      <w:r w:rsidRPr="00386322">
        <w:rPr>
          <w:rFonts w:ascii="Cambria" w:hAnsi="Cambria" w:cs="Arial"/>
          <w:b/>
          <w:bCs/>
        </w:rPr>
        <w:t>La mia vita raccontata male</w:t>
      </w:r>
      <w:r w:rsidR="001C202E" w:rsidRPr="00386322">
        <w:rPr>
          <w:rFonts w:ascii="Cambria" w:hAnsi="Cambria" w:cs="Arial"/>
          <w:b/>
          <w:bCs/>
        </w:rPr>
        <w:t>”</w:t>
      </w:r>
      <w:r w:rsidRPr="00386322">
        <w:rPr>
          <w:rFonts w:ascii="Cambria" w:hAnsi="Cambria" w:cs="Arial"/>
        </w:rPr>
        <w:t xml:space="preserve"> </w:t>
      </w:r>
      <w:r w:rsidRPr="00386322">
        <w:rPr>
          <w:rFonts w:ascii="Cambria" w:hAnsi="Cambria" w:cs="Arial"/>
          <w:color w:val="000000"/>
        </w:rPr>
        <w:t xml:space="preserve">si presenta come un romanzo di formazione divertito e pensoso, che segue il protagonista dalle elementari all’età adulta, lasciando intravvedere sullo sfondo l’Italia spensierata di ieri e quella sbalestrata di oggi. Attingendo a diverse opere di </w:t>
      </w:r>
      <w:r w:rsidRPr="00386322">
        <w:rPr>
          <w:rFonts w:ascii="Cambria" w:hAnsi="Cambria" w:cs="Arial"/>
          <w:bCs/>
          <w:color w:val="000000"/>
        </w:rPr>
        <w:t>Francesco Piccolo</w:t>
      </w:r>
      <w:r w:rsidRPr="00386322">
        <w:rPr>
          <w:rFonts w:ascii="Cambria" w:hAnsi="Cambria" w:cs="Arial"/>
          <w:color w:val="000000"/>
        </w:rPr>
        <w:t xml:space="preserve">, da </w:t>
      </w:r>
      <w:r w:rsidRPr="00386322">
        <w:rPr>
          <w:rFonts w:ascii="Cambria" w:hAnsi="Cambria" w:cs="Arial"/>
          <w:i/>
          <w:iCs/>
        </w:rPr>
        <w:t xml:space="preserve">Momenti di trascurabile felicità </w:t>
      </w:r>
      <w:r w:rsidRPr="00386322">
        <w:rPr>
          <w:rFonts w:ascii="Cambria" w:hAnsi="Cambria" w:cs="Arial"/>
          <w:color w:val="000000"/>
        </w:rPr>
        <w:t xml:space="preserve">al romanzo Premio Strega </w:t>
      </w:r>
      <w:r w:rsidRPr="00386322">
        <w:rPr>
          <w:rFonts w:ascii="Cambria" w:hAnsi="Cambria" w:cs="Arial"/>
          <w:i/>
          <w:iCs/>
          <w:color w:val="000000"/>
        </w:rPr>
        <w:t>Il desiderio di essere come tutti</w:t>
      </w:r>
      <w:r w:rsidRPr="00386322">
        <w:rPr>
          <w:rFonts w:ascii="Cambria" w:hAnsi="Cambria" w:cs="Arial"/>
          <w:color w:val="000000"/>
        </w:rPr>
        <w:t>, lo spettacolo racconta con grande ironia quegli episodi che a volte sembrano ininfluenti, a tratti anche inciampi grotteschi, e che invece inaspettatamente diventano poi momenti cruciali della nostra crescita. Perché se è vero che ci mettiamo una vita intera a diventare noi stessi, quando guardiamo indietro la strada che abbiamo percorso è ben segnalata da una scia di scelte, intuizioni, attimi, folgorazioni e sbagli, spesso tragicomici o paradossali.</w:t>
      </w:r>
    </w:p>
    <w:p w14:paraId="631EF7D6" w14:textId="1B105CF8" w:rsidR="009B5A01" w:rsidRPr="00386322" w:rsidRDefault="009B5A01" w:rsidP="00ED38E6">
      <w:pPr>
        <w:pStyle w:val="NormaleWeb"/>
        <w:jc w:val="both"/>
        <w:rPr>
          <w:rFonts w:ascii="Cambria" w:hAnsi="Cambria" w:cs="Arial"/>
          <w:color w:val="000000"/>
        </w:rPr>
      </w:pPr>
      <w:r w:rsidRPr="00386322">
        <w:rPr>
          <w:rFonts w:ascii="Cambria" w:hAnsi="Cambria" w:cs="Arial"/>
          <w:color w:val="000000"/>
        </w:rPr>
        <w:t xml:space="preserve">Accompagnato dalle musiche composte da </w:t>
      </w:r>
      <w:r w:rsidRPr="00386322">
        <w:rPr>
          <w:rFonts w:ascii="Cambria" w:hAnsi="Cambria" w:cs="Arial"/>
          <w:bCs/>
          <w:color w:val="000000"/>
        </w:rPr>
        <w:t>Paolo Silvestri</w:t>
      </w:r>
      <w:r w:rsidR="00387A16" w:rsidRPr="00386322">
        <w:rPr>
          <w:rFonts w:ascii="Cambria" w:hAnsi="Cambria" w:cs="Arial"/>
          <w:color w:val="000000"/>
        </w:rPr>
        <w:t xml:space="preserve"> ed</w:t>
      </w:r>
      <w:r w:rsidRPr="00386322">
        <w:rPr>
          <w:rFonts w:ascii="Cambria" w:hAnsi="Cambria" w:cs="Arial"/>
          <w:color w:val="000000"/>
        </w:rPr>
        <w:t xml:space="preserve"> eseguite dal vivo da due chitarristi non nuovi a imprese teatrali come </w:t>
      </w:r>
      <w:r w:rsidRPr="00386322">
        <w:rPr>
          <w:rFonts w:ascii="Cambria" w:hAnsi="Cambria" w:cs="Arial"/>
          <w:bCs/>
          <w:color w:val="000000"/>
        </w:rPr>
        <w:t>Marco Bianchi</w:t>
      </w:r>
      <w:r w:rsidRPr="00386322">
        <w:rPr>
          <w:rFonts w:ascii="Cambria" w:hAnsi="Cambria" w:cs="Arial"/>
          <w:color w:val="000000"/>
        </w:rPr>
        <w:t xml:space="preserve"> e </w:t>
      </w:r>
      <w:r w:rsidRPr="00386322">
        <w:rPr>
          <w:rFonts w:ascii="Cambria" w:hAnsi="Cambria" w:cs="Arial"/>
          <w:bCs/>
          <w:color w:val="000000"/>
        </w:rPr>
        <w:t xml:space="preserve">Pietro </w:t>
      </w:r>
      <w:proofErr w:type="spellStart"/>
      <w:r w:rsidRPr="00386322">
        <w:rPr>
          <w:rFonts w:ascii="Cambria" w:hAnsi="Cambria" w:cs="Arial"/>
          <w:bCs/>
          <w:color w:val="000000"/>
        </w:rPr>
        <w:t>Guarracino</w:t>
      </w:r>
      <w:proofErr w:type="spellEnd"/>
      <w:r w:rsidRPr="00386322">
        <w:rPr>
          <w:rFonts w:ascii="Cambria" w:hAnsi="Cambria" w:cs="Arial"/>
          <w:color w:val="000000"/>
        </w:rPr>
        <w:t xml:space="preserve">, </w:t>
      </w:r>
      <w:r w:rsidRPr="00386322">
        <w:rPr>
          <w:rFonts w:ascii="Cambria" w:hAnsi="Cambria" w:cs="Arial"/>
          <w:bCs/>
          <w:color w:val="000000"/>
        </w:rPr>
        <w:t>Claudio Bisio</w:t>
      </w:r>
      <w:r w:rsidRPr="00386322">
        <w:rPr>
          <w:rFonts w:ascii="Cambria" w:hAnsi="Cambria" w:cs="Arial"/>
          <w:color w:val="000000"/>
        </w:rPr>
        <w:t xml:space="preserve"> è perfettamente a suo agio nel gioco tra pubblico e privato, che caratterizza da sempre i testi di </w:t>
      </w:r>
      <w:r w:rsidRPr="00386322">
        <w:rPr>
          <w:rFonts w:ascii="Cambria" w:hAnsi="Cambria" w:cs="Arial"/>
          <w:bCs/>
          <w:color w:val="000000"/>
        </w:rPr>
        <w:t>Francesco Piccolo</w:t>
      </w:r>
      <w:r w:rsidRPr="00386322">
        <w:rPr>
          <w:rFonts w:ascii="Cambria" w:hAnsi="Cambria" w:cs="Arial"/>
          <w:color w:val="000000"/>
        </w:rPr>
        <w:t>, una sorta di auto-fiction che viene qui modellata sul protagonista ma tra le cui pieghe in molti potranno riconoscersi. Nella scena d</w:t>
      </w:r>
      <w:r w:rsidRPr="00386322">
        <w:rPr>
          <w:rFonts w:ascii="Cambria" w:hAnsi="Cambria" w:cs="Arial"/>
          <w:b/>
          <w:color w:val="000000"/>
        </w:rPr>
        <w:t xml:space="preserve">i </w:t>
      </w:r>
      <w:r w:rsidRPr="00386322">
        <w:rPr>
          <w:rFonts w:ascii="Cambria" w:hAnsi="Cambria" w:cs="Arial"/>
          <w:bCs/>
          <w:color w:val="000000"/>
        </w:rPr>
        <w:t>Guido Fiorato</w:t>
      </w:r>
      <w:r w:rsidRPr="00386322">
        <w:rPr>
          <w:rFonts w:ascii="Cambria" w:hAnsi="Cambria" w:cs="Arial"/>
          <w:color w:val="000000"/>
        </w:rPr>
        <w:t>,</w:t>
      </w:r>
      <w:r w:rsidRPr="00386322">
        <w:rPr>
          <w:rFonts w:ascii="Cambria" w:hAnsi="Cambria" w:cs="Arial"/>
          <w:b/>
          <w:color w:val="000000"/>
        </w:rPr>
        <w:t xml:space="preserve"> </w:t>
      </w:r>
      <w:r w:rsidRPr="00386322">
        <w:rPr>
          <w:rFonts w:ascii="Cambria" w:hAnsi="Cambria" w:cs="Arial"/>
          <w:color w:val="000000"/>
        </w:rPr>
        <w:t xml:space="preserve">che cura anche i costumi, spiccano grappoli di libri e televisori accesi dal perenne segnale interrotto, illuminati dai colori accesi delle luci di </w:t>
      </w:r>
      <w:r w:rsidRPr="00386322">
        <w:rPr>
          <w:rFonts w:ascii="Cambria" w:hAnsi="Cambria" w:cs="Arial"/>
          <w:bCs/>
          <w:color w:val="000000"/>
        </w:rPr>
        <w:t>Aldo Mantovani</w:t>
      </w:r>
      <w:r w:rsidRPr="00386322">
        <w:rPr>
          <w:rFonts w:ascii="Cambria" w:hAnsi="Cambria" w:cs="Arial"/>
          <w:color w:val="000000"/>
        </w:rPr>
        <w:t>.</w:t>
      </w:r>
    </w:p>
    <w:p w14:paraId="26EBA5A6" w14:textId="77777777" w:rsidR="009B5A01" w:rsidRPr="00386322" w:rsidRDefault="009B5A01" w:rsidP="00ED38E6">
      <w:pPr>
        <w:pStyle w:val="NormaleWeb"/>
        <w:jc w:val="both"/>
        <w:rPr>
          <w:rFonts w:ascii="Cambria" w:hAnsi="Cambria" w:cs="Arial"/>
        </w:rPr>
      </w:pPr>
      <w:r w:rsidRPr="00386322">
        <w:rPr>
          <w:rFonts w:ascii="Cambria" w:hAnsi="Cambria" w:cs="Arial"/>
          <w:color w:val="000000"/>
        </w:rPr>
        <w:t xml:space="preserve">La conclusione di questo viaggio agrodolce, in cui si ride e ci si emoziona, è che la vita forse non è esattamente quella che si è vissuta, ma quella che si ricorda. E che non sempre la si vive come vuoi tu, ma come vuole lei. Indirettamente lo spettacolo diretto da </w:t>
      </w:r>
      <w:r w:rsidRPr="00386322">
        <w:rPr>
          <w:rFonts w:ascii="Cambria" w:hAnsi="Cambria" w:cs="Arial"/>
          <w:bCs/>
          <w:color w:val="000000"/>
        </w:rPr>
        <w:t xml:space="preserve">Giorgio </w:t>
      </w:r>
      <w:proofErr w:type="spellStart"/>
      <w:r w:rsidRPr="00386322">
        <w:rPr>
          <w:rFonts w:ascii="Cambria" w:hAnsi="Cambria" w:cs="Arial"/>
          <w:bCs/>
          <w:color w:val="000000"/>
        </w:rPr>
        <w:t>Gallione</w:t>
      </w:r>
      <w:proofErr w:type="spellEnd"/>
      <w:r w:rsidRPr="00386322">
        <w:rPr>
          <w:rFonts w:ascii="Cambria" w:hAnsi="Cambria" w:cs="Arial"/>
          <w:color w:val="000000"/>
        </w:rPr>
        <w:t xml:space="preserve"> è anche una riflessione sull’arte del narrare, </w:t>
      </w:r>
      <w:r w:rsidRPr="00386322">
        <w:rPr>
          <w:rFonts w:ascii="Cambria" w:hAnsi="Cambria" w:cs="Arial"/>
        </w:rPr>
        <w:t>su come il tempo modifica e trasfigura gli accadimenti, idealizzando il passato, cancellando i brutti ricordi e magnificando quelli belli, reinventando così il reale nell’ordine magico del racconto.</w:t>
      </w:r>
    </w:p>
    <w:p w14:paraId="290B868A" w14:textId="77777777" w:rsidR="00DD6DB9" w:rsidRPr="00386322" w:rsidRDefault="00DD6DB9" w:rsidP="00EC366C">
      <w:pPr>
        <w:pStyle w:val="Testonormale"/>
        <w:jc w:val="both"/>
        <w:rPr>
          <w:rFonts w:ascii="Cambria" w:hAnsi="Cambria" w:cs="Arial"/>
          <w:b/>
          <w:bCs/>
          <w:szCs w:val="22"/>
        </w:rPr>
      </w:pPr>
    </w:p>
    <w:p w14:paraId="46DC0EB8" w14:textId="77777777" w:rsidR="00386322" w:rsidRPr="00386322" w:rsidRDefault="00386322" w:rsidP="00EC366C">
      <w:pPr>
        <w:pStyle w:val="Testonormale"/>
        <w:jc w:val="both"/>
        <w:rPr>
          <w:rFonts w:ascii="Cambria" w:hAnsi="Cambria" w:cs="Arial"/>
          <w:b/>
          <w:bCs/>
          <w:szCs w:val="22"/>
        </w:rPr>
      </w:pPr>
    </w:p>
    <w:p w14:paraId="69145FEE" w14:textId="311260DA" w:rsidR="00386322" w:rsidRPr="00386322" w:rsidRDefault="00386322" w:rsidP="00386322">
      <w:pPr>
        <w:pStyle w:val="NormaleWeb"/>
        <w:spacing w:line="276" w:lineRule="auto"/>
        <w:jc w:val="both"/>
        <w:rPr>
          <w:rFonts w:ascii="Cambria" w:hAnsi="Cambria" w:cs="Arial"/>
          <w:color w:val="000000"/>
        </w:rPr>
      </w:pPr>
      <w:r w:rsidRPr="00A00534">
        <w:rPr>
          <w:rFonts w:ascii="Cambria" w:hAnsi="Cambria" w:cs="Arial"/>
          <w:bCs/>
        </w:rPr>
        <w:t>Dopo le recite bolzanine</w:t>
      </w:r>
      <w:r w:rsidRPr="00386322">
        <w:rPr>
          <w:rFonts w:ascii="Cambria" w:hAnsi="Cambria" w:cs="Arial"/>
          <w:b/>
          <w:bCs/>
        </w:rPr>
        <w:t xml:space="preserve"> </w:t>
      </w:r>
      <w:r w:rsidR="00A00534">
        <w:rPr>
          <w:rFonts w:ascii="Cambria" w:hAnsi="Cambria" w:cs="Arial"/>
          <w:b/>
          <w:bCs/>
        </w:rPr>
        <w:t>“</w:t>
      </w:r>
      <w:r w:rsidRPr="00386322">
        <w:rPr>
          <w:rFonts w:ascii="Cambria" w:hAnsi="Cambria" w:cs="Arial"/>
          <w:b/>
          <w:bCs/>
          <w:color w:val="009999"/>
        </w:rPr>
        <w:t>La mia vita raccontata male</w:t>
      </w:r>
      <w:r w:rsidR="00A00534">
        <w:rPr>
          <w:rFonts w:ascii="Cambria" w:hAnsi="Cambria" w:cs="Arial"/>
          <w:b/>
          <w:bCs/>
          <w:color w:val="009999"/>
        </w:rPr>
        <w:t>”</w:t>
      </w:r>
      <w:r w:rsidRPr="00386322">
        <w:rPr>
          <w:rFonts w:ascii="Cambria" w:hAnsi="Cambria" w:cs="Arial"/>
          <w:color w:val="009999"/>
        </w:rPr>
        <w:t xml:space="preserve"> </w:t>
      </w:r>
      <w:r w:rsidRPr="00386322">
        <w:rPr>
          <w:rFonts w:ascii="Cambria" w:hAnsi="Cambria" w:cs="Arial"/>
          <w:color w:val="000000"/>
        </w:rPr>
        <w:t xml:space="preserve">si appresta a percorre l’Italia con un tour che si chiuderà a metà marzo, toccando Savona, Lodi, Chiasso, Trieste, Gorizia, Ancona, Reggio Emilia, Bologna, Vercelli, Bergamo, Monza, Pescara, San Marino e Carpi. </w:t>
      </w:r>
    </w:p>
    <w:bookmarkEnd w:id="1"/>
    <w:p w14:paraId="032D8550" w14:textId="6C85EE50" w:rsidR="00386322" w:rsidRPr="00386322" w:rsidRDefault="00386322" w:rsidP="00EC366C">
      <w:pPr>
        <w:pStyle w:val="Testonormale"/>
        <w:jc w:val="both"/>
        <w:rPr>
          <w:rFonts w:ascii="Cambria" w:hAnsi="Cambria" w:cs="Arial"/>
          <w:b/>
          <w:bCs/>
          <w:szCs w:val="22"/>
        </w:rPr>
      </w:pPr>
    </w:p>
    <w:p w14:paraId="045FF7BA" w14:textId="77777777" w:rsidR="00386322" w:rsidRPr="00386322" w:rsidRDefault="00386322" w:rsidP="00EC366C">
      <w:pPr>
        <w:pStyle w:val="Testonormale"/>
        <w:jc w:val="both"/>
        <w:rPr>
          <w:rFonts w:ascii="Cambria" w:hAnsi="Cambria" w:cs="Arial"/>
          <w:b/>
          <w:bCs/>
          <w:szCs w:val="22"/>
        </w:rPr>
      </w:pPr>
    </w:p>
    <w:p w14:paraId="70AF4DBF" w14:textId="77777777" w:rsidR="00386322" w:rsidRPr="00386322" w:rsidRDefault="00386322" w:rsidP="00EC366C">
      <w:pPr>
        <w:pStyle w:val="Testonormale"/>
        <w:jc w:val="both"/>
        <w:rPr>
          <w:rFonts w:ascii="Cambria" w:hAnsi="Cambria" w:cs="Arial"/>
          <w:b/>
          <w:bCs/>
          <w:szCs w:val="22"/>
        </w:rPr>
      </w:pPr>
    </w:p>
    <w:p w14:paraId="10468B8C" w14:textId="77777777" w:rsidR="00386322" w:rsidRPr="00386322" w:rsidRDefault="00386322" w:rsidP="00EC366C">
      <w:pPr>
        <w:pStyle w:val="Testonormale"/>
        <w:jc w:val="both"/>
        <w:rPr>
          <w:rFonts w:ascii="Cambria" w:hAnsi="Cambria" w:cs="Arial"/>
          <w:b/>
          <w:bCs/>
          <w:szCs w:val="22"/>
        </w:rPr>
      </w:pPr>
    </w:p>
    <w:p w14:paraId="7D642517" w14:textId="77777777" w:rsidR="00386322" w:rsidRPr="00386322" w:rsidRDefault="00386322" w:rsidP="00EC366C">
      <w:pPr>
        <w:pStyle w:val="Testonormale"/>
        <w:jc w:val="both"/>
        <w:rPr>
          <w:rFonts w:ascii="Cambria" w:hAnsi="Cambria" w:cs="Arial"/>
          <w:b/>
          <w:bCs/>
          <w:szCs w:val="22"/>
        </w:rPr>
      </w:pPr>
    </w:p>
    <w:p w14:paraId="05EFDC25" w14:textId="77777777" w:rsidR="00386322" w:rsidRPr="00386322" w:rsidRDefault="00386322" w:rsidP="00EC366C">
      <w:pPr>
        <w:pStyle w:val="Testonormale"/>
        <w:jc w:val="both"/>
        <w:rPr>
          <w:rFonts w:ascii="Cambria" w:hAnsi="Cambria" w:cs="Arial"/>
          <w:b/>
          <w:bCs/>
          <w:szCs w:val="22"/>
        </w:rPr>
      </w:pPr>
    </w:p>
    <w:p w14:paraId="5DDD236C" w14:textId="77777777" w:rsidR="00386322" w:rsidRPr="00386322" w:rsidRDefault="00386322" w:rsidP="00EC366C">
      <w:pPr>
        <w:pStyle w:val="Testonormale"/>
        <w:jc w:val="both"/>
        <w:rPr>
          <w:rFonts w:ascii="Cambria" w:hAnsi="Cambria" w:cs="Arial"/>
          <w:b/>
          <w:bCs/>
          <w:szCs w:val="22"/>
        </w:rPr>
      </w:pPr>
    </w:p>
    <w:p w14:paraId="3A35238A" w14:textId="77777777" w:rsidR="00DD6DB9" w:rsidRPr="00386322" w:rsidRDefault="00DD6DB9" w:rsidP="00EC366C">
      <w:pPr>
        <w:pStyle w:val="Testonormale"/>
        <w:jc w:val="both"/>
        <w:rPr>
          <w:rFonts w:ascii="Cambria" w:hAnsi="Cambria" w:cs="Arial"/>
          <w:b/>
          <w:bCs/>
          <w:szCs w:val="22"/>
        </w:rPr>
      </w:pPr>
    </w:p>
    <w:p w14:paraId="23A142F2" w14:textId="77777777" w:rsidR="00DD6DB9" w:rsidRPr="00386322" w:rsidRDefault="00DD6DB9" w:rsidP="00EC366C">
      <w:pPr>
        <w:pStyle w:val="Testonormale"/>
        <w:jc w:val="both"/>
        <w:rPr>
          <w:rFonts w:ascii="Cambria" w:hAnsi="Cambria" w:cs="Arial"/>
          <w:b/>
          <w:bCs/>
          <w:szCs w:val="22"/>
        </w:rPr>
      </w:pPr>
    </w:p>
    <w:p w14:paraId="7C920145" w14:textId="77777777" w:rsidR="00DD6DB9" w:rsidRPr="00386322" w:rsidRDefault="00DD6DB9" w:rsidP="00EC366C">
      <w:pPr>
        <w:pStyle w:val="Testonormale"/>
        <w:jc w:val="both"/>
        <w:rPr>
          <w:rFonts w:ascii="Cambria" w:hAnsi="Cambria" w:cs="Arial"/>
          <w:b/>
          <w:bCs/>
          <w:szCs w:val="22"/>
        </w:rPr>
      </w:pPr>
    </w:p>
    <w:p w14:paraId="0847BF96" w14:textId="77777777" w:rsidR="00DD6DB9" w:rsidRPr="00386322" w:rsidRDefault="00DD6DB9" w:rsidP="00EC366C">
      <w:pPr>
        <w:pStyle w:val="Testonormale"/>
        <w:jc w:val="both"/>
        <w:rPr>
          <w:rFonts w:ascii="Cambria" w:hAnsi="Cambria" w:cs="Arial"/>
          <w:b/>
          <w:bCs/>
          <w:szCs w:val="22"/>
        </w:rPr>
      </w:pPr>
    </w:p>
    <w:p w14:paraId="438D995C" w14:textId="77777777" w:rsidR="00DD6DB9" w:rsidRPr="00386322" w:rsidRDefault="00DD6DB9" w:rsidP="00EC366C">
      <w:pPr>
        <w:pStyle w:val="Testonormale"/>
        <w:jc w:val="both"/>
        <w:rPr>
          <w:rFonts w:ascii="Cambria" w:hAnsi="Cambria" w:cs="Arial"/>
          <w:b/>
          <w:bCs/>
          <w:szCs w:val="22"/>
        </w:rPr>
      </w:pPr>
    </w:p>
    <w:p w14:paraId="30A327FA" w14:textId="77777777" w:rsidR="00035D6C" w:rsidRPr="00386322" w:rsidRDefault="00035D6C" w:rsidP="00EC366C">
      <w:pPr>
        <w:pStyle w:val="Testonormale"/>
        <w:jc w:val="both"/>
        <w:rPr>
          <w:rFonts w:ascii="Cambria" w:hAnsi="Cambria" w:cs="Arial"/>
          <w:b/>
          <w:bCs/>
          <w:szCs w:val="22"/>
        </w:rPr>
      </w:pPr>
    </w:p>
    <w:p w14:paraId="0E01CB45" w14:textId="6E8E49BF" w:rsidR="00104ADA" w:rsidRPr="00386322" w:rsidRDefault="00104ADA" w:rsidP="00EC366C">
      <w:pPr>
        <w:pStyle w:val="Testonormale"/>
        <w:spacing w:line="276" w:lineRule="auto"/>
        <w:jc w:val="both"/>
        <w:rPr>
          <w:rFonts w:ascii="Cambria" w:hAnsi="Cambria" w:cs="Arial"/>
          <w:szCs w:val="22"/>
        </w:rPr>
      </w:pPr>
      <w:r w:rsidRPr="00386322">
        <w:rPr>
          <w:rFonts w:ascii="Cambria" w:hAnsi="Cambria" w:cs="Arial"/>
          <w:bCs/>
          <w:szCs w:val="22"/>
        </w:rPr>
        <w:t>Claudio Bisio</w:t>
      </w:r>
      <w:r w:rsidRPr="00386322">
        <w:rPr>
          <w:rFonts w:ascii="Cambria" w:hAnsi="Cambria" w:cs="Arial"/>
          <w:szCs w:val="22"/>
        </w:rPr>
        <w:t xml:space="preserve"> e </w:t>
      </w:r>
      <w:r w:rsidRPr="00386322">
        <w:rPr>
          <w:rFonts w:ascii="Cambria" w:hAnsi="Cambria" w:cs="Arial"/>
          <w:bCs/>
          <w:szCs w:val="22"/>
        </w:rPr>
        <w:t xml:space="preserve">Giorgio </w:t>
      </w:r>
      <w:proofErr w:type="spellStart"/>
      <w:r w:rsidRPr="00386322">
        <w:rPr>
          <w:rFonts w:ascii="Cambria" w:hAnsi="Cambria" w:cs="Arial"/>
          <w:bCs/>
          <w:szCs w:val="22"/>
        </w:rPr>
        <w:t>Gallione</w:t>
      </w:r>
      <w:proofErr w:type="spellEnd"/>
      <w:r w:rsidRPr="00386322">
        <w:rPr>
          <w:rFonts w:ascii="Cambria" w:hAnsi="Cambria" w:cs="Arial"/>
          <w:szCs w:val="22"/>
        </w:rPr>
        <w:t xml:space="preserve"> hanno lavorato insieme per la prima volta nello spettacolo </w:t>
      </w:r>
      <w:r w:rsidRPr="00386322">
        <w:rPr>
          <w:rFonts w:ascii="Cambria" w:hAnsi="Cambria" w:cs="Arial"/>
          <w:i/>
          <w:iCs/>
          <w:szCs w:val="22"/>
        </w:rPr>
        <w:t xml:space="preserve">Monsieur </w:t>
      </w:r>
      <w:proofErr w:type="spellStart"/>
      <w:r w:rsidRPr="00386322">
        <w:rPr>
          <w:rFonts w:ascii="Cambria" w:hAnsi="Cambria" w:cs="Arial"/>
          <w:i/>
          <w:iCs/>
          <w:szCs w:val="22"/>
        </w:rPr>
        <w:t>Malaussène</w:t>
      </w:r>
      <w:proofErr w:type="spellEnd"/>
      <w:r w:rsidRPr="00386322">
        <w:rPr>
          <w:rFonts w:ascii="Cambria" w:hAnsi="Cambria" w:cs="Arial"/>
          <w:szCs w:val="22"/>
        </w:rPr>
        <w:t xml:space="preserve"> (1997), tratto dall’opera di </w:t>
      </w:r>
      <w:r w:rsidRPr="00386322">
        <w:rPr>
          <w:rFonts w:ascii="Cambria" w:hAnsi="Cambria" w:cs="Arial"/>
          <w:bCs/>
          <w:szCs w:val="22"/>
        </w:rPr>
        <w:t>Daniel Pennac</w:t>
      </w:r>
      <w:r w:rsidR="0002448C" w:rsidRPr="00386322">
        <w:rPr>
          <w:rFonts w:ascii="Cambria" w:hAnsi="Cambria" w:cs="Arial"/>
          <w:szCs w:val="22"/>
        </w:rPr>
        <w:t xml:space="preserve">. Nell’ambito </w:t>
      </w:r>
      <w:r w:rsidR="00B262EF" w:rsidRPr="00386322">
        <w:rPr>
          <w:rFonts w:ascii="Cambria" w:hAnsi="Cambria" w:cs="Arial"/>
          <w:szCs w:val="22"/>
        </w:rPr>
        <w:t>dell’</w:t>
      </w:r>
      <w:r w:rsidR="0002448C" w:rsidRPr="00386322">
        <w:rPr>
          <w:rFonts w:ascii="Cambria" w:hAnsi="Cambria" w:cs="Arial"/>
          <w:szCs w:val="22"/>
        </w:rPr>
        <w:t>esperienza del Teatro dell’Archivolto</w:t>
      </w:r>
      <w:r w:rsidR="00B262EF" w:rsidRPr="00386322">
        <w:rPr>
          <w:rFonts w:ascii="Cambria" w:hAnsi="Cambria" w:cs="Arial"/>
          <w:szCs w:val="22"/>
        </w:rPr>
        <w:t xml:space="preserve"> (che dal 2018 è confluito nel Teatro Nazionale di Genova),</w:t>
      </w:r>
      <w:r w:rsidR="0002448C" w:rsidRPr="00386322">
        <w:rPr>
          <w:rFonts w:ascii="Cambria" w:hAnsi="Cambria" w:cs="Arial"/>
          <w:szCs w:val="22"/>
        </w:rPr>
        <w:t xml:space="preserve"> </w:t>
      </w:r>
      <w:r w:rsidRPr="00386322">
        <w:rPr>
          <w:rFonts w:ascii="Cambria" w:hAnsi="Cambria" w:cs="Arial"/>
          <w:szCs w:val="22"/>
        </w:rPr>
        <w:t xml:space="preserve">è </w:t>
      </w:r>
      <w:r w:rsidR="00B262EF" w:rsidRPr="00386322">
        <w:rPr>
          <w:rFonts w:ascii="Cambria" w:hAnsi="Cambria" w:cs="Arial"/>
          <w:szCs w:val="22"/>
        </w:rPr>
        <w:t>maturato</w:t>
      </w:r>
      <w:r w:rsidRPr="00386322">
        <w:rPr>
          <w:rFonts w:ascii="Cambria" w:hAnsi="Cambria" w:cs="Arial"/>
          <w:szCs w:val="22"/>
        </w:rPr>
        <w:t xml:space="preserve"> un sodalizio artistico che successivamente ha dato vita agli spettacoli </w:t>
      </w:r>
      <w:r w:rsidRPr="00386322">
        <w:rPr>
          <w:rFonts w:ascii="Cambria" w:hAnsi="Cambria" w:cs="Arial"/>
          <w:i/>
          <w:iCs/>
          <w:szCs w:val="22"/>
        </w:rPr>
        <w:t>La buona novella</w:t>
      </w:r>
      <w:r w:rsidRPr="00386322">
        <w:rPr>
          <w:rFonts w:ascii="Cambria" w:hAnsi="Cambria" w:cs="Arial"/>
          <w:szCs w:val="22"/>
        </w:rPr>
        <w:t xml:space="preserve"> (2000), </w:t>
      </w:r>
      <w:r w:rsidRPr="00386322">
        <w:rPr>
          <w:rFonts w:ascii="Cambria" w:hAnsi="Cambria" w:cs="Arial"/>
          <w:i/>
          <w:iCs/>
          <w:szCs w:val="22"/>
        </w:rPr>
        <w:t>I bambini sono di sinistra</w:t>
      </w:r>
      <w:r w:rsidRPr="00386322">
        <w:rPr>
          <w:rFonts w:ascii="Cambria" w:hAnsi="Cambria" w:cs="Arial"/>
          <w:szCs w:val="22"/>
        </w:rPr>
        <w:t xml:space="preserve"> di </w:t>
      </w:r>
      <w:r w:rsidRPr="00386322">
        <w:rPr>
          <w:rFonts w:ascii="Cambria" w:hAnsi="Cambria" w:cs="Arial"/>
          <w:bCs/>
          <w:szCs w:val="22"/>
        </w:rPr>
        <w:t>Michele Serra</w:t>
      </w:r>
      <w:r w:rsidRPr="00386322">
        <w:rPr>
          <w:rFonts w:ascii="Cambria" w:hAnsi="Cambria" w:cs="Arial"/>
          <w:szCs w:val="22"/>
        </w:rPr>
        <w:t xml:space="preserve"> (2003), </w:t>
      </w:r>
      <w:r w:rsidRPr="00386322">
        <w:rPr>
          <w:rFonts w:ascii="Cambria" w:hAnsi="Cambria" w:cs="Arial"/>
          <w:i/>
          <w:iCs/>
          <w:szCs w:val="22"/>
        </w:rPr>
        <w:t>Grazie</w:t>
      </w:r>
      <w:r w:rsidRPr="00386322">
        <w:rPr>
          <w:rFonts w:ascii="Cambria" w:hAnsi="Cambria" w:cs="Arial"/>
          <w:szCs w:val="22"/>
        </w:rPr>
        <w:t xml:space="preserve"> di </w:t>
      </w:r>
      <w:r w:rsidRPr="00386322">
        <w:rPr>
          <w:rFonts w:ascii="Cambria" w:hAnsi="Cambria" w:cs="Arial"/>
          <w:bCs/>
          <w:szCs w:val="22"/>
        </w:rPr>
        <w:t>Daniel Pennac</w:t>
      </w:r>
      <w:r w:rsidRPr="00386322">
        <w:rPr>
          <w:rFonts w:ascii="Cambria" w:hAnsi="Cambria" w:cs="Arial"/>
          <w:szCs w:val="22"/>
        </w:rPr>
        <w:t xml:space="preserve"> (2005), </w:t>
      </w:r>
      <w:r w:rsidRPr="00386322">
        <w:rPr>
          <w:rFonts w:ascii="Cambria" w:hAnsi="Cambria" w:cs="Arial"/>
          <w:i/>
          <w:iCs/>
          <w:szCs w:val="22"/>
        </w:rPr>
        <w:t>Seta</w:t>
      </w:r>
      <w:r w:rsidRPr="00386322">
        <w:rPr>
          <w:rFonts w:ascii="Cambria" w:hAnsi="Cambria" w:cs="Arial"/>
          <w:szCs w:val="22"/>
        </w:rPr>
        <w:t xml:space="preserve"> di </w:t>
      </w:r>
      <w:r w:rsidRPr="00386322">
        <w:rPr>
          <w:rFonts w:ascii="Cambria" w:hAnsi="Cambria" w:cs="Arial"/>
          <w:bCs/>
          <w:szCs w:val="22"/>
        </w:rPr>
        <w:t>Alessandro Baricco</w:t>
      </w:r>
      <w:r w:rsidRPr="00386322">
        <w:rPr>
          <w:rFonts w:ascii="Cambria" w:hAnsi="Cambria" w:cs="Arial"/>
          <w:szCs w:val="22"/>
        </w:rPr>
        <w:t xml:space="preserve"> (2007), </w:t>
      </w:r>
      <w:r w:rsidRPr="00386322">
        <w:rPr>
          <w:rFonts w:ascii="Cambria" w:hAnsi="Cambria" w:cs="Arial"/>
          <w:i/>
          <w:iCs/>
          <w:szCs w:val="22"/>
        </w:rPr>
        <w:t>Io quella volta lì avevo venticinque anni</w:t>
      </w:r>
      <w:r w:rsidRPr="00386322">
        <w:rPr>
          <w:rFonts w:ascii="Cambria" w:hAnsi="Cambria" w:cs="Arial"/>
          <w:szCs w:val="22"/>
        </w:rPr>
        <w:t xml:space="preserve"> di </w:t>
      </w:r>
      <w:r w:rsidRPr="00386322">
        <w:rPr>
          <w:rFonts w:ascii="Cambria" w:hAnsi="Cambria" w:cs="Arial"/>
          <w:bCs/>
          <w:szCs w:val="22"/>
        </w:rPr>
        <w:t>Giorgio Gaber</w:t>
      </w:r>
      <w:r w:rsidRPr="00386322">
        <w:rPr>
          <w:rFonts w:ascii="Cambria" w:hAnsi="Cambria" w:cs="Arial"/>
          <w:szCs w:val="22"/>
        </w:rPr>
        <w:t xml:space="preserve"> e </w:t>
      </w:r>
      <w:r w:rsidRPr="00386322">
        <w:rPr>
          <w:rFonts w:ascii="Cambria" w:hAnsi="Cambria" w:cs="Arial"/>
          <w:bCs/>
          <w:szCs w:val="22"/>
        </w:rPr>
        <w:t xml:space="preserve">Sandro Luporini </w:t>
      </w:r>
      <w:r w:rsidRPr="00386322">
        <w:rPr>
          <w:rFonts w:ascii="Cambria" w:hAnsi="Cambria" w:cs="Arial"/>
          <w:szCs w:val="22"/>
        </w:rPr>
        <w:t xml:space="preserve">(2009), </w:t>
      </w:r>
      <w:proofErr w:type="spellStart"/>
      <w:r w:rsidRPr="00386322">
        <w:rPr>
          <w:rFonts w:ascii="Cambria" w:hAnsi="Cambria" w:cs="Arial"/>
          <w:i/>
          <w:iCs/>
          <w:szCs w:val="22"/>
        </w:rPr>
        <w:t>Father</w:t>
      </w:r>
      <w:proofErr w:type="spellEnd"/>
      <w:r w:rsidRPr="00386322">
        <w:rPr>
          <w:rFonts w:ascii="Cambria" w:hAnsi="Cambria" w:cs="Arial"/>
          <w:i/>
          <w:iCs/>
          <w:szCs w:val="22"/>
        </w:rPr>
        <w:t xml:space="preserve"> and son</w:t>
      </w:r>
      <w:r w:rsidRPr="00386322">
        <w:rPr>
          <w:rFonts w:ascii="Cambria" w:hAnsi="Cambria" w:cs="Arial"/>
          <w:szCs w:val="22"/>
        </w:rPr>
        <w:t xml:space="preserve"> di </w:t>
      </w:r>
      <w:r w:rsidRPr="00386322">
        <w:rPr>
          <w:rFonts w:ascii="Cambria" w:hAnsi="Cambria" w:cs="Arial"/>
          <w:bCs/>
          <w:szCs w:val="22"/>
        </w:rPr>
        <w:t>Michele Serra</w:t>
      </w:r>
      <w:r w:rsidRPr="00386322">
        <w:rPr>
          <w:rFonts w:ascii="Cambria" w:hAnsi="Cambria" w:cs="Arial"/>
          <w:szCs w:val="22"/>
        </w:rPr>
        <w:t xml:space="preserve"> (2014). </w:t>
      </w:r>
    </w:p>
    <w:p w14:paraId="1F99C70A" w14:textId="0B016762" w:rsidR="007E3300" w:rsidRPr="00386322" w:rsidRDefault="007E3300" w:rsidP="00EC366C">
      <w:pPr>
        <w:spacing w:after="0"/>
        <w:jc w:val="both"/>
        <w:rPr>
          <w:rFonts w:ascii="Cambria" w:hAnsi="Cambria" w:cs="Arial"/>
        </w:rPr>
      </w:pPr>
    </w:p>
    <w:p w14:paraId="66335B9E" w14:textId="64E529D9" w:rsidR="00104ADA" w:rsidRPr="00386322" w:rsidRDefault="00035D6C" w:rsidP="00EC366C">
      <w:pPr>
        <w:jc w:val="both"/>
        <w:rPr>
          <w:rFonts w:ascii="Cambria" w:eastAsia="Times New Roman" w:hAnsi="Cambria" w:cs="Arial"/>
          <w:lang w:eastAsia="it-IT"/>
        </w:rPr>
      </w:pPr>
      <w:r w:rsidRPr="00386322">
        <w:rPr>
          <w:rFonts w:ascii="Cambria" w:hAnsi="Cambria" w:cs="Arial"/>
          <w:lang w:eastAsia="it-IT"/>
        </w:rPr>
        <w:t xml:space="preserve">Premio Strega nel 2014 per </w:t>
      </w:r>
      <w:r w:rsidRPr="00386322">
        <w:rPr>
          <w:rFonts w:ascii="Cambria" w:hAnsi="Cambria" w:cs="Arial"/>
          <w:i/>
          <w:iCs/>
          <w:lang w:eastAsia="it-IT"/>
        </w:rPr>
        <w:t>Il desiderio di essere come tutti</w:t>
      </w:r>
      <w:r w:rsidRPr="00386322">
        <w:rPr>
          <w:rFonts w:ascii="Cambria" w:hAnsi="Cambria" w:cs="Arial"/>
          <w:lang w:eastAsia="it-IT"/>
        </w:rPr>
        <w:t xml:space="preserve">, </w:t>
      </w:r>
      <w:r w:rsidRPr="00386322">
        <w:rPr>
          <w:rFonts w:ascii="Cambria" w:hAnsi="Cambria" w:cs="Arial"/>
          <w:bCs/>
          <w:lang w:eastAsia="it-IT"/>
        </w:rPr>
        <w:t>Francesco Piccolo</w:t>
      </w:r>
      <w:r w:rsidRPr="00386322">
        <w:rPr>
          <w:rFonts w:ascii="Cambria" w:hAnsi="Cambria" w:cs="Arial"/>
          <w:lang w:eastAsia="it-IT"/>
        </w:rPr>
        <w:t xml:space="preserve"> è autore di numerosi libri di successo, da </w:t>
      </w:r>
      <w:r w:rsidRPr="00386322">
        <w:rPr>
          <w:rFonts w:ascii="Cambria" w:hAnsi="Cambria" w:cs="Arial"/>
          <w:i/>
          <w:iCs/>
          <w:lang w:eastAsia="it-IT"/>
        </w:rPr>
        <w:t>La separazione del maschio</w:t>
      </w:r>
      <w:r w:rsidRPr="00386322">
        <w:rPr>
          <w:rFonts w:ascii="Cambria" w:hAnsi="Cambria" w:cs="Arial"/>
          <w:lang w:eastAsia="it-IT"/>
        </w:rPr>
        <w:t xml:space="preserve"> a </w:t>
      </w:r>
      <w:r w:rsidRPr="00386322">
        <w:rPr>
          <w:rFonts w:ascii="Cambria" w:hAnsi="Cambria" w:cs="Arial"/>
          <w:i/>
          <w:iCs/>
          <w:lang w:eastAsia="it-IT"/>
        </w:rPr>
        <w:t>Momenti di trascurabile felicità</w:t>
      </w:r>
      <w:r w:rsidRPr="00386322">
        <w:rPr>
          <w:rFonts w:ascii="Cambria" w:hAnsi="Cambria" w:cs="Arial"/>
          <w:lang w:eastAsia="it-IT"/>
        </w:rPr>
        <w:t xml:space="preserve"> a </w:t>
      </w:r>
      <w:r w:rsidRPr="00386322">
        <w:rPr>
          <w:rFonts w:ascii="Cambria" w:hAnsi="Cambria" w:cs="Arial"/>
          <w:i/>
          <w:iCs/>
          <w:lang w:eastAsia="it-IT"/>
        </w:rPr>
        <w:t>L’animale che mi porto dentro</w:t>
      </w:r>
      <w:r w:rsidRPr="00386322">
        <w:rPr>
          <w:rFonts w:ascii="Cambria" w:hAnsi="Cambria" w:cs="Arial"/>
          <w:lang w:eastAsia="it-IT"/>
        </w:rPr>
        <w:t xml:space="preserve">. Pluripremiato anche per il suo lavoro di sceneggiatore, ha collaborato tra gli altri con registi come Nanni Moretti, Paolo Virzì, Silvio Soldini, Marco Bellocchio, Francesca Archibugi e con Saverio Costanzo per la serie </w:t>
      </w:r>
      <w:r w:rsidRPr="00386322">
        <w:rPr>
          <w:rFonts w:ascii="Cambria" w:hAnsi="Cambria" w:cs="Arial"/>
          <w:i/>
          <w:iCs/>
          <w:lang w:eastAsia="it-IT"/>
        </w:rPr>
        <w:t>L’amica geniale</w:t>
      </w:r>
      <w:r w:rsidRPr="00386322">
        <w:rPr>
          <w:rFonts w:ascii="Cambria" w:hAnsi="Cambria" w:cs="Arial"/>
          <w:lang w:eastAsia="it-IT"/>
        </w:rPr>
        <w:t xml:space="preserve">. Autore molto amato da un pubblico eterogeneo, </w:t>
      </w:r>
      <w:r w:rsidRPr="00386322">
        <w:rPr>
          <w:rFonts w:ascii="Cambria" w:hAnsi="Cambria" w:cs="Arial"/>
        </w:rPr>
        <w:t xml:space="preserve">ci regala una scrittura accurata e attenta alle piccole cose di ogni giorno, ai sentimenti come alla coscienza sociale e individuale, ritraendo con garbo e ironia l’Italia dei nostri tempi. </w:t>
      </w:r>
      <w:r w:rsidRPr="00386322">
        <w:rPr>
          <w:rFonts w:ascii="Cambria" w:hAnsi="Cambria" w:cs="Arial"/>
          <w:lang w:eastAsia="it-IT"/>
        </w:rPr>
        <w:t xml:space="preserve"> </w:t>
      </w:r>
    </w:p>
    <w:p w14:paraId="767833AF" w14:textId="77777777" w:rsidR="00104ADA" w:rsidRPr="00386322" w:rsidRDefault="00104ADA" w:rsidP="00EC366C">
      <w:pPr>
        <w:pStyle w:val="Testonormale"/>
        <w:jc w:val="both"/>
        <w:rPr>
          <w:rFonts w:ascii="Cambria" w:hAnsi="Cambria" w:cs="Arial"/>
          <w:bCs/>
          <w:szCs w:val="22"/>
        </w:rPr>
      </w:pPr>
    </w:p>
    <w:p w14:paraId="715690D9" w14:textId="77777777" w:rsidR="00104ADA" w:rsidRPr="00386322" w:rsidRDefault="00104ADA" w:rsidP="00EC366C">
      <w:pPr>
        <w:pStyle w:val="Testonormale"/>
        <w:jc w:val="both"/>
        <w:rPr>
          <w:rFonts w:ascii="Cambria" w:hAnsi="Cambria" w:cs="Arial"/>
          <w:bCs/>
          <w:color w:val="009999"/>
          <w:szCs w:val="22"/>
        </w:rPr>
      </w:pPr>
      <w:r w:rsidRPr="00386322">
        <w:rPr>
          <w:rFonts w:ascii="Cambria" w:hAnsi="Cambria" w:cs="Arial"/>
          <w:bCs/>
          <w:color w:val="009999"/>
          <w:szCs w:val="22"/>
        </w:rPr>
        <w:t>LE DATE</w:t>
      </w:r>
    </w:p>
    <w:p w14:paraId="686D4D85" w14:textId="77777777" w:rsidR="00A31FD3" w:rsidRPr="00386322" w:rsidRDefault="00A31FD3" w:rsidP="00EC366C">
      <w:pPr>
        <w:pStyle w:val="Testonormale"/>
        <w:jc w:val="both"/>
        <w:rPr>
          <w:rFonts w:ascii="Cambria" w:hAnsi="Cambria" w:cs="Arial"/>
          <w:szCs w:val="22"/>
        </w:rPr>
      </w:pPr>
    </w:p>
    <w:p w14:paraId="2B30A44B" w14:textId="4714B56A" w:rsidR="005D7073" w:rsidRPr="00386322" w:rsidRDefault="005D7073" w:rsidP="00EC366C">
      <w:pPr>
        <w:pStyle w:val="Testonormale"/>
        <w:jc w:val="both"/>
        <w:rPr>
          <w:rFonts w:ascii="Cambria" w:hAnsi="Cambria" w:cs="Arial"/>
          <w:szCs w:val="22"/>
        </w:rPr>
      </w:pPr>
      <w:r w:rsidRPr="00386322">
        <w:rPr>
          <w:rFonts w:ascii="Cambria" w:hAnsi="Cambria" w:cs="Arial"/>
          <w:bCs/>
          <w:szCs w:val="22"/>
        </w:rPr>
        <w:t>tournée</w:t>
      </w:r>
      <w:r w:rsidR="00B2428C" w:rsidRPr="00386322">
        <w:rPr>
          <w:rFonts w:ascii="Cambria" w:hAnsi="Cambria" w:cs="Arial"/>
          <w:szCs w:val="22"/>
        </w:rPr>
        <w:t xml:space="preserve"> 28</w:t>
      </w:r>
      <w:r w:rsidRPr="00386322">
        <w:rPr>
          <w:rFonts w:ascii="Cambria" w:hAnsi="Cambria" w:cs="Arial"/>
          <w:szCs w:val="22"/>
        </w:rPr>
        <w:t xml:space="preserve">-30 gennaio </w:t>
      </w:r>
      <w:r w:rsidRPr="00386322">
        <w:rPr>
          <w:rFonts w:ascii="Cambria" w:hAnsi="Cambria" w:cs="Arial"/>
          <w:bCs/>
          <w:szCs w:val="22"/>
        </w:rPr>
        <w:t>Bolzano</w:t>
      </w:r>
      <w:r w:rsidRPr="00386322">
        <w:rPr>
          <w:rFonts w:ascii="Cambria" w:hAnsi="Cambria" w:cs="Arial"/>
          <w:szCs w:val="22"/>
        </w:rPr>
        <w:t xml:space="preserve">, Teatro Comunale | 1-2 febbraio </w:t>
      </w:r>
      <w:r w:rsidRPr="00386322">
        <w:rPr>
          <w:rFonts w:ascii="Cambria" w:hAnsi="Cambria" w:cs="Arial"/>
          <w:bCs/>
          <w:szCs w:val="22"/>
        </w:rPr>
        <w:t>Savona</w:t>
      </w:r>
      <w:r w:rsidR="00A31FD3" w:rsidRPr="00386322">
        <w:rPr>
          <w:rFonts w:ascii="Cambria" w:hAnsi="Cambria" w:cs="Arial"/>
          <w:szCs w:val="22"/>
        </w:rPr>
        <w:t xml:space="preserve"> Teatro </w:t>
      </w:r>
      <w:proofErr w:type="spellStart"/>
      <w:r w:rsidR="00A31FD3" w:rsidRPr="00386322">
        <w:rPr>
          <w:rFonts w:ascii="Cambria" w:hAnsi="Cambria" w:cs="Arial"/>
          <w:szCs w:val="22"/>
        </w:rPr>
        <w:t>Chiabrera</w:t>
      </w:r>
      <w:proofErr w:type="spellEnd"/>
    </w:p>
    <w:p w14:paraId="44FB3C75" w14:textId="6FAA53A3" w:rsidR="005D7073" w:rsidRPr="00386322" w:rsidRDefault="005D7073" w:rsidP="00EC366C">
      <w:pPr>
        <w:pStyle w:val="Testonormale"/>
        <w:jc w:val="both"/>
        <w:rPr>
          <w:rFonts w:ascii="Cambria" w:hAnsi="Cambria" w:cs="Arial"/>
          <w:szCs w:val="22"/>
        </w:rPr>
      </w:pPr>
      <w:r w:rsidRPr="00386322">
        <w:rPr>
          <w:rFonts w:ascii="Cambria" w:hAnsi="Cambria" w:cs="Arial"/>
          <w:szCs w:val="22"/>
        </w:rPr>
        <w:t xml:space="preserve">4 febbraio </w:t>
      </w:r>
      <w:r w:rsidRPr="00386322">
        <w:rPr>
          <w:rFonts w:ascii="Cambria" w:hAnsi="Cambria" w:cs="Arial"/>
          <w:bCs/>
          <w:szCs w:val="22"/>
        </w:rPr>
        <w:t>Lodi</w:t>
      </w:r>
      <w:r w:rsidRPr="00386322">
        <w:rPr>
          <w:rFonts w:ascii="Cambria" w:hAnsi="Cambria" w:cs="Arial"/>
          <w:szCs w:val="22"/>
        </w:rPr>
        <w:t xml:space="preserve">, Teatro alle Vigne | 5-6 febbraio </w:t>
      </w:r>
      <w:r w:rsidRPr="00386322">
        <w:rPr>
          <w:rFonts w:ascii="Cambria" w:hAnsi="Cambria" w:cs="Arial"/>
          <w:bCs/>
          <w:szCs w:val="22"/>
        </w:rPr>
        <w:t>Chiasso</w:t>
      </w:r>
      <w:r w:rsidR="00A31FD3" w:rsidRPr="00386322">
        <w:rPr>
          <w:rFonts w:ascii="Cambria" w:hAnsi="Cambria" w:cs="Arial"/>
          <w:szCs w:val="22"/>
        </w:rPr>
        <w:t>, Teatro Cinema</w:t>
      </w:r>
    </w:p>
    <w:p w14:paraId="7B701FEF" w14:textId="5703B6CF" w:rsidR="005D7073" w:rsidRPr="00386322" w:rsidRDefault="005D7073" w:rsidP="00EC366C">
      <w:pPr>
        <w:pStyle w:val="Testonormale"/>
        <w:jc w:val="both"/>
        <w:rPr>
          <w:rFonts w:ascii="Cambria" w:hAnsi="Cambria" w:cs="Arial"/>
          <w:szCs w:val="22"/>
        </w:rPr>
      </w:pPr>
      <w:r w:rsidRPr="00386322">
        <w:rPr>
          <w:rFonts w:ascii="Cambria" w:hAnsi="Cambria" w:cs="Arial"/>
          <w:szCs w:val="22"/>
        </w:rPr>
        <w:t xml:space="preserve">8-9 febbraio </w:t>
      </w:r>
      <w:r w:rsidRPr="00386322">
        <w:rPr>
          <w:rFonts w:ascii="Cambria" w:hAnsi="Cambria" w:cs="Arial"/>
          <w:bCs/>
          <w:szCs w:val="22"/>
        </w:rPr>
        <w:t>Trieste</w:t>
      </w:r>
      <w:r w:rsidRPr="00386322">
        <w:rPr>
          <w:rFonts w:ascii="Cambria" w:hAnsi="Cambria" w:cs="Arial"/>
          <w:szCs w:val="22"/>
        </w:rPr>
        <w:t xml:space="preserve">, Teatro Rossetti | 11-12 febbraio </w:t>
      </w:r>
      <w:r w:rsidRPr="00386322">
        <w:rPr>
          <w:rFonts w:ascii="Cambria" w:hAnsi="Cambria" w:cs="Arial"/>
          <w:bCs/>
          <w:szCs w:val="22"/>
        </w:rPr>
        <w:t>Gorizia</w:t>
      </w:r>
      <w:r w:rsidRPr="00386322">
        <w:rPr>
          <w:rFonts w:ascii="Cambria" w:hAnsi="Cambria" w:cs="Arial"/>
          <w:szCs w:val="22"/>
        </w:rPr>
        <w:t>, Teatro Giuseppe Verdi</w:t>
      </w:r>
    </w:p>
    <w:p w14:paraId="44890B80" w14:textId="3711D6C9" w:rsidR="005D7073" w:rsidRPr="00386322" w:rsidRDefault="00516CD7" w:rsidP="00EC366C">
      <w:pPr>
        <w:pStyle w:val="Testonormale"/>
        <w:jc w:val="both"/>
        <w:rPr>
          <w:rFonts w:ascii="Cambria" w:hAnsi="Cambria" w:cs="Arial"/>
          <w:szCs w:val="22"/>
        </w:rPr>
      </w:pPr>
      <w:r w:rsidRPr="00386322">
        <w:rPr>
          <w:rFonts w:ascii="Cambria" w:hAnsi="Cambria" w:cs="Arial"/>
          <w:szCs w:val="22"/>
        </w:rPr>
        <w:t xml:space="preserve">17-20 febbraio </w:t>
      </w:r>
      <w:r w:rsidRPr="00386322">
        <w:rPr>
          <w:rFonts w:ascii="Cambria" w:hAnsi="Cambria" w:cs="Arial"/>
          <w:bCs/>
          <w:szCs w:val="22"/>
        </w:rPr>
        <w:t>Ancona</w:t>
      </w:r>
      <w:r w:rsidRPr="00386322">
        <w:rPr>
          <w:rFonts w:ascii="Cambria" w:hAnsi="Cambria" w:cs="Arial"/>
          <w:szCs w:val="22"/>
        </w:rPr>
        <w:t xml:space="preserve">, Teatro delle Muse | 25-27 febbraio </w:t>
      </w:r>
      <w:r w:rsidRPr="00386322">
        <w:rPr>
          <w:rFonts w:ascii="Cambria" w:hAnsi="Cambria" w:cs="Arial"/>
          <w:bCs/>
          <w:szCs w:val="22"/>
        </w:rPr>
        <w:t>Bologna</w:t>
      </w:r>
      <w:r w:rsidRPr="00386322">
        <w:rPr>
          <w:rFonts w:ascii="Cambria" w:hAnsi="Cambria" w:cs="Arial"/>
          <w:szCs w:val="22"/>
        </w:rPr>
        <w:t>, Teatro delle Celebrazioni</w:t>
      </w:r>
    </w:p>
    <w:p w14:paraId="4269C0D3" w14:textId="278302CC" w:rsidR="00516CD7" w:rsidRPr="00386322" w:rsidRDefault="00516CD7" w:rsidP="00EC366C">
      <w:pPr>
        <w:pStyle w:val="Testonormale"/>
        <w:jc w:val="both"/>
        <w:rPr>
          <w:rFonts w:ascii="Cambria" w:hAnsi="Cambria" w:cs="Arial"/>
          <w:szCs w:val="22"/>
        </w:rPr>
      </w:pPr>
      <w:r w:rsidRPr="00386322">
        <w:rPr>
          <w:rFonts w:ascii="Cambria" w:hAnsi="Cambria" w:cs="Arial"/>
          <w:szCs w:val="22"/>
        </w:rPr>
        <w:t xml:space="preserve">2 marzo </w:t>
      </w:r>
      <w:r w:rsidRPr="00386322">
        <w:rPr>
          <w:rFonts w:ascii="Cambria" w:hAnsi="Cambria" w:cs="Arial"/>
          <w:bCs/>
          <w:szCs w:val="22"/>
        </w:rPr>
        <w:t>Vercelli</w:t>
      </w:r>
      <w:r w:rsidRPr="00386322">
        <w:rPr>
          <w:rFonts w:ascii="Cambria" w:hAnsi="Cambria" w:cs="Arial"/>
          <w:szCs w:val="22"/>
        </w:rPr>
        <w:t xml:space="preserve">, Teatro Civico | 4-5 marzo </w:t>
      </w:r>
      <w:r w:rsidRPr="00386322">
        <w:rPr>
          <w:rFonts w:ascii="Cambria" w:hAnsi="Cambria" w:cs="Arial"/>
          <w:bCs/>
          <w:szCs w:val="22"/>
        </w:rPr>
        <w:t>Bergamo</w:t>
      </w:r>
      <w:r w:rsidRPr="00386322">
        <w:rPr>
          <w:rFonts w:ascii="Cambria" w:hAnsi="Cambria" w:cs="Arial"/>
          <w:szCs w:val="22"/>
        </w:rPr>
        <w:t>, Teatro Donizetti</w:t>
      </w:r>
    </w:p>
    <w:p w14:paraId="1D481A97" w14:textId="6BA8C862" w:rsidR="00516CD7" w:rsidRPr="00386322" w:rsidRDefault="00516CD7" w:rsidP="00EC366C">
      <w:pPr>
        <w:pStyle w:val="Testonormale"/>
        <w:jc w:val="both"/>
        <w:rPr>
          <w:rFonts w:ascii="Cambria" w:hAnsi="Cambria" w:cs="Arial"/>
          <w:szCs w:val="22"/>
        </w:rPr>
      </w:pPr>
      <w:r w:rsidRPr="00386322">
        <w:rPr>
          <w:rFonts w:ascii="Cambria" w:hAnsi="Cambria" w:cs="Arial"/>
          <w:szCs w:val="22"/>
        </w:rPr>
        <w:t xml:space="preserve">6 marzo </w:t>
      </w:r>
      <w:r w:rsidRPr="00386322">
        <w:rPr>
          <w:rFonts w:ascii="Cambria" w:hAnsi="Cambria" w:cs="Arial"/>
          <w:bCs/>
          <w:szCs w:val="22"/>
        </w:rPr>
        <w:t>Monza</w:t>
      </w:r>
      <w:r w:rsidR="00A31FD3" w:rsidRPr="00386322">
        <w:rPr>
          <w:rFonts w:ascii="Cambria" w:hAnsi="Cambria" w:cs="Arial"/>
          <w:szCs w:val="22"/>
        </w:rPr>
        <w:t>, Teatro Manzoni</w:t>
      </w:r>
      <w:r w:rsidRPr="00386322">
        <w:rPr>
          <w:rFonts w:ascii="Cambria" w:hAnsi="Cambria" w:cs="Arial"/>
          <w:szCs w:val="22"/>
        </w:rPr>
        <w:t xml:space="preserve"> | 8-9 marzo </w:t>
      </w:r>
      <w:r w:rsidRPr="00386322">
        <w:rPr>
          <w:rFonts w:ascii="Cambria" w:hAnsi="Cambria" w:cs="Arial"/>
          <w:bCs/>
          <w:szCs w:val="22"/>
        </w:rPr>
        <w:t>Pescara</w:t>
      </w:r>
      <w:r w:rsidRPr="00386322">
        <w:rPr>
          <w:rFonts w:ascii="Cambria" w:hAnsi="Cambria" w:cs="Arial"/>
          <w:szCs w:val="22"/>
        </w:rPr>
        <w:t>, Teatro Massimo</w:t>
      </w:r>
    </w:p>
    <w:p w14:paraId="7928E012" w14:textId="0EE85459" w:rsidR="00516CD7" w:rsidRPr="00386322" w:rsidRDefault="00516CD7" w:rsidP="00EC366C">
      <w:pPr>
        <w:pStyle w:val="Testonormale"/>
        <w:jc w:val="both"/>
        <w:rPr>
          <w:rFonts w:ascii="Cambria" w:hAnsi="Cambria" w:cs="Arial"/>
          <w:szCs w:val="22"/>
        </w:rPr>
      </w:pPr>
      <w:r w:rsidRPr="00386322">
        <w:rPr>
          <w:rFonts w:ascii="Cambria" w:hAnsi="Cambria" w:cs="Arial"/>
          <w:szCs w:val="22"/>
        </w:rPr>
        <w:t xml:space="preserve">11 marzo </w:t>
      </w:r>
      <w:r w:rsidRPr="00386322">
        <w:rPr>
          <w:rFonts w:ascii="Cambria" w:hAnsi="Cambria" w:cs="Arial"/>
          <w:bCs/>
          <w:szCs w:val="22"/>
        </w:rPr>
        <w:t>San Marino</w:t>
      </w:r>
      <w:r w:rsidRPr="00386322">
        <w:rPr>
          <w:rFonts w:ascii="Cambria" w:hAnsi="Cambria" w:cs="Arial"/>
          <w:szCs w:val="22"/>
        </w:rPr>
        <w:t xml:space="preserve"> | 12-13 marzo </w:t>
      </w:r>
      <w:r w:rsidRPr="00386322">
        <w:rPr>
          <w:rFonts w:ascii="Cambria" w:hAnsi="Cambria" w:cs="Arial"/>
          <w:bCs/>
          <w:szCs w:val="22"/>
        </w:rPr>
        <w:t>Carpi</w:t>
      </w:r>
      <w:r w:rsidRPr="00386322">
        <w:rPr>
          <w:rFonts w:ascii="Cambria" w:hAnsi="Cambria" w:cs="Arial"/>
          <w:szCs w:val="22"/>
        </w:rPr>
        <w:t>, Teatro Comunale</w:t>
      </w:r>
      <w:bookmarkEnd w:id="0"/>
    </w:p>
    <w:p w14:paraId="01F89A8D" w14:textId="394DB9E3" w:rsidR="00CC5A50" w:rsidRPr="00DD6DB9" w:rsidRDefault="00CC5A50" w:rsidP="001F70DB">
      <w:pPr>
        <w:pStyle w:val="Testonormale"/>
        <w:rPr>
          <w:rFonts w:ascii="Cambria" w:hAnsi="Cambria" w:cs="Arial"/>
        </w:rPr>
      </w:pPr>
    </w:p>
    <w:p w14:paraId="75E108D0" w14:textId="551C121E" w:rsidR="00CC5A50" w:rsidRDefault="00CC5A50" w:rsidP="001F70DB">
      <w:pPr>
        <w:pStyle w:val="Testonormale"/>
        <w:rPr>
          <w:rFonts w:ascii="Arial" w:hAnsi="Arial" w:cs="Arial"/>
        </w:rPr>
      </w:pPr>
    </w:p>
    <w:p w14:paraId="30EFDACC" w14:textId="7CA98C0A" w:rsidR="00CC5A50" w:rsidRDefault="00CC5A50" w:rsidP="001F70DB">
      <w:pPr>
        <w:pStyle w:val="Testonormale"/>
        <w:rPr>
          <w:rFonts w:ascii="Arial" w:hAnsi="Arial" w:cs="Arial"/>
        </w:rPr>
      </w:pPr>
    </w:p>
    <w:sectPr w:rsidR="00CC5A50" w:rsidSect="00A31FD3">
      <w:pgSz w:w="11906" w:h="16838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71E8E"/>
    <w:multiLevelType w:val="multilevel"/>
    <w:tmpl w:val="CB16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00"/>
    <w:rsid w:val="0002448C"/>
    <w:rsid w:val="00035D6C"/>
    <w:rsid w:val="00054779"/>
    <w:rsid w:val="00075CBD"/>
    <w:rsid w:val="00104ADA"/>
    <w:rsid w:val="00142B64"/>
    <w:rsid w:val="00153277"/>
    <w:rsid w:val="001C202E"/>
    <w:rsid w:val="001F70DB"/>
    <w:rsid w:val="0024522A"/>
    <w:rsid w:val="002509BA"/>
    <w:rsid w:val="00256C31"/>
    <w:rsid w:val="002B2BF4"/>
    <w:rsid w:val="002B37AD"/>
    <w:rsid w:val="002D2FAF"/>
    <w:rsid w:val="002E26D5"/>
    <w:rsid w:val="00386322"/>
    <w:rsid w:val="00387A16"/>
    <w:rsid w:val="004A64A8"/>
    <w:rsid w:val="004C2EC3"/>
    <w:rsid w:val="00516CD7"/>
    <w:rsid w:val="005B4920"/>
    <w:rsid w:val="005D7073"/>
    <w:rsid w:val="00603694"/>
    <w:rsid w:val="00630F0D"/>
    <w:rsid w:val="00696024"/>
    <w:rsid w:val="007C1F30"/>
    <w:rsid w:val="007E3300"/>
    <w:rsid w:val="00810A71"/>
    <w:rsid w:val="00811111"/>
    <w:rsid w:val="00943352"/>
    <w:rsid w:val="00970C72"/>
    <w:rsid w:val="009A328B"/>
    <w:rsid w:val="009B5A01"/>
    <w:rsid w:val="00A00534"/>
    <w:rsid w:val="00A31FD3"/>
    <w:rsid w:val="00A409B8"/>
    <w:rsid w:val="00AA7374"/>
    <w:rsid w:val="00B2428C"/>
    <w:rsid w:val="00B262EF"/>
    <w:rsid w:val="00B3238F"/>
    <w:rsid w:val="00B8678A"/>
    <w:rsid w:val="00BC1144"/>
    <w:rsid w:val="00C173DD"/>
    <w:rsid w:val="00C3115E"/>
    <w:rsid w:val="00CC5A50"/>
    <w:rsid w:val="00D36E7D"/>
    <w:rsid w:val="00DA7FB6"/>
    <w:rsid w:val="00DD6DB9"/>
    <w:rsid w:val="00DE4C06"/>
    <w:rsid w:val="00E411AA"/>
    <w:rsid w:val="00EC366C"/>
    <w:rsid w:val="00ED38E6"/>
    <w:rsid w:val="00F8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6F73"/>
  <w15:chartTrackingRefBased/>
  <w15:docId w15:val="{EE738A15-4178-42E0-8F73-8B244DA7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33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E3300"/>
    <w:pPr>
      <w:spacing w:after="0" w:line="240" w:lineRule="auto"/>
    </w:pPr>
    <w:rPr>
      <w:rFonts w:ascii="Calibri" w:hAnsi="Calibri" w:cs="Calibri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F70DB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F70DB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A409B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DD6DB9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D6D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Martinez</dc:creator>
  <cp:keywords/>
  <dc:description/>
  <cp:lastModifiedBy>Barbara Gambino</cp:lastModifiedBy>
  <cp:revision>3</cp:revision>
  <cp:lastPrinted>2022-01-25T09:59:00Z</cp:lastPrinted>
  <dcterms:created xsi:type="dcterms:W3CDTF">2022-01-29T06:59:00Z</dcterms:created>
  <dcterms:modified xsi:type="dcterms:W3CDTF">2022-01-29T07:05:00Z</dcterms:modified>
</cp:coreProperties>
</file>