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FD6F" w14:textId="77777777" w:rsidR="001C0B79" w:rsidRPr="009E46B7" w:rsidRDefault="001C0B79" w:rsidP="001C0B79">
      <w:pPr>
        <w:rPr>
          <w:rFonts w:ascii="Arial" w:hAnsi="Arial"/>
          <w:b/>
          <w:sz w:val="24"/>
          <w:szCs w:val="24"/>
        </w:rPr>
      </w:pPr>
      <w:r w:rsidRPr="009E46B7">
        <w:rPr>
          <w:rFonts w:ascii="Arial" w:hAnsi="Arial"/>
          <w:b/>
          <w:sz w:val="24"/>
          <w:szCs w:val="24"/>
        </w:rPr>
        <w:t>Nuove prospettive per la mobilità transfrontaliera</w:t>
      </w:r>
    </w:p>
    <w:p w14:paraId="03126877" w14:textId="3B391F94" w:rsidR="001C0B79" w:rsidRPr="009E46B7" w:rsidRDefault="001C0B79" w:rsidP="001C0B79">
      <w:pPr>
        <w:pStyle w:val="Listenabsatz"/>
        <w:numPr>
          <w:ilvl w:val="0"/>
          <w:numId w:val="1"/>
        </w:numPr>
        <w:rPr>
          <w:rFonts w:ascii="Arial" w:hAnsi="Arial"/>
          <w:sz w:val="20"/>
        </w:rPr>
      </w:pPr>
      <w:r w:rsidRPr="009E46B7">
        <w:rPr>
          <w:rFonts w:ascii="Arial" w:hAnsi="Arial"/>
          <w:sz w:val="20"/>
        </w:rPr>
        <w:t xml:space="preserve">Trasporto transfrontaliero di passeggeri: </w:t>
      </w:r>
      <w:r w:rsidR="00D6556D">
        <w:rPr>
          <w:rFonts w:ascii="Arial" w:hAnsi="Arial"/>
          <w:sz w:val="20"/>
        </w:rPr>
        <w:t>discussione tra</w:t>
      </w:r>
      <w:r w:rsidRPr="009E46B7">
        <w:rPr>
          <w:rFonts w:ascii="Arial" w:hAnsi="Arial"/>
          <w:sz w:val="20"/>
        </w:rPr>
        <w:t xml:space="preserve"> esperti di cinque Euregio a Innsbruck</w:t>
      </w:r>
    </w:p>
    <w:p w14:paraId="743E483D" w14:textId="1BB95BFE" w:rsidR="001C0B79" w:rsidRPr="009E46B7" w:rsidRDefault="001C0B79" w:rsidP="001C0B79">
      <w:pPr>
        <w:pStyle w:val="Listenabsatz"/>
        <w:numPr>
          <w:ilvl w:val="0"/>
          <w:numId w:val="1"/>
        </w:numPr>
        <w:rPr>
          <w:rFonts w:ascii="Arial" w:hAnsi="Arial"/>
          <w:sz w:val="20"/>
        </w:rPr>
      </w:pPr>
      <w:r w:rsidRPr="009E46B7">
        <w:rPr>
          <w:rFonts w:ascii="Arial" w:hAnsi="Arial"/>
          <w:sz w:val="20"/>
        </w:rPr>
        <w:t>Progetti e visioni per il futuro: Tre giorni di Workshop di INTERREG Europe</w:t>
      </w:r>
    </w:p>
    <w:p w14:paraId="1466300B" w14:textId="7E534C81" w:rsidR="001C0B79" w:rsidRPr="001C0B79" w:rsidRDefault="001C0B79" w:rsidP="001C0B79">
      <w:pPr>
        <w:pStyle w:val="Listenabsatz"/>
        <w:numPr>
          <w:ilvl w:val="0"/>
          <w:numId w:val="1"/>
        </w:numPr>
        <w:rPr>
          <w:rFonts w:ascii="Arial" w:hAnsi="Arial"/>
          <w:sz w:val="20"/>
        </w:rPr>
      </w:pPr>
      <w:r w:rsidRPr="001C0B79">
        <w:rPr>
          <w:rFonts w:ascii="Arial" w:hAnsi="Arial"/>
          <w:sz w:val="20"/>
        </w:rPr>
        <w:t xml:space="preserve">Scambio di </w:t>
      </w:r>
      <w:r>
        <w:rPr>
          <w:rFonts w:ascii="Arial" w:hAnsi="Arial"/>
          <w:sz w:val="20"/>
        </w:rPr>
        <w:t>idee con</w:t>
      </w:r>
      <w:r w:rsidRPr="001C0B79">
        <w:rPr>
          <w:rFonts w:ascii="Arial" w:hAnsi="Arial"/>
          <w:sz w:val="20"/>
        </w:rPr>
        <w:t xml:space="preserve"> esperti </w:t>
      </w:r>
      <w:r>
        <w:rPr>
          <w:rFonts w:ascii="Arial" w:hAnsi="Arial"/>
          <w:sz w:val="20"/>
        </w:rPr>
        <w:t>e</w:t>
      </w:r>
      <w:r w:rsidRPr="001C0B79">
        <w:rPr>
          <w:rFonts w:ascii="Arial" w:hAnsi="Arial"/>
          <w:sz w:val="20"/>
        </w:rPr>
        <w:t xml:space="preserve"> </w:t>
      </w:r>
      <w:r w:rsidR="00A145C3">
        <w:rPr>
          <w:rFonts w:ascii="Arial" w:hAnsi="Arial"/>
          <w:sz w:val="20"/>
        </w:rPr>
        <w:t>A</w:t>
      </w:r>
      <w:r w:rsidRPr="001C0B79">
        <w:rPr>
          <w:rFonts w:ascii="Arial" w:hAnsi="Arial"/>
          <w:sz w:val="20"/>
        </w:rPr>
        <w:t xml:space="preserve">ssessori </w:t>
      </w:r>
      <w:r w:rsidR="00A145C3">
        <w:rPr>
          <w:rFonts w:ascii="Arial" w:hAnsi="Arial"/>
          <w:sz w:val="20"/>
        </w:rPr>
        <w:t>relativi</w:t>
      </w:r>
      <w:r w:rsidRPr="001C0B79">
        <w:rPr>
          <w:rFonts w:ascii="Arial" w:hAnsi="Arial"/>
          <w:sz w:val="20"/>
        </w:rPr>
        <w:t xml:space="preserve"> del Tirolo, Alto Adige e Trentino.</w:t>
      </w:r>
    </w:p>
    <w:p w14:paraId="2F4DE559" w14:textId="77777777" w:rsidR="001C0B79" w:rsidRPr="001C0B79" w:rsidRDefault="001C0B79" w:rsidP="001C0B79">
      <w:pPr>
        <w:rPr>
          <w:rFonts w:ascii="Arial" w:hAnsi="Arial"/>
          <w:sz w:val="20"/>
        </w:rPr>
      </w:pPr>
    </w:p>
    <w:p w14:paraId="5A644885" w14:textId="29871A0F" w:rsidR="001C0B79" w:rsidRPr="001C0B79" w:rsidRDefault="001C0B79" w:rsidP="001C0B79">
      <w:pPr>
        <w:rPr>
          <w:rFonts w:ascii="Arial" w:hAnsi="Arial"/>
          <w:sz w:val="20"/>
        </w:rPr>
      </w:pPr>
      <w:r w:rsidRPr="001C0B79">
        <w:rPr>
          <w:rFonts w:ascii="Arial" w:hAnsi="Arial"/>
          <w:sz w:val="20"/>
        </w:rPr>
        <w:t>Come può essere migliorata la mobilità transfrontaliera? Quali progetti potrebbero essere lanciati per facilitare il trasporto</w:t>
      </w:r>
      <w:r w:rsidR="00504FA0">
        <w:rPr>
          <w:rFonts w:ascii="Arial" w:hAnsi="Arial"/>
          <w:sz w:val="20"/>
        </w:rPr>
        <w:t xml:space="preserve"> di</w:t>
      </w:r>
      <w:r w:rsidRPr="001C0B79">
        <w:rPr>
          <w:rFonts w:ascii="Arial" w:hAnsi="Arial"/>
          <w:sz w:val="20"/>
        </w:rPr>
        <w:t xml:space="preserve"> passeggeri locale e a lunga </w:t>
      </w:r>
      <w:r w:rsidR="00504FA0">
        <w:rPr>
          <w:rFonts w:ascii="Arial" w:hAnsi="Arial"/>
          <w:sz w:val="20"/>
        </w:rPr>
        <w:t>distanza</w:t>
      </w:r>
      <w:r w:rsidRPr="001C0B79">
        <w:rPr>
          <w:rFonts w:ascii="Arial" w:hAnsi="Arial"/>
          <w:sz w:val="20"/>
        </w:rPr>
        <w:t xml:space="preserve"> tra le diverse regioni?  Questo è stato l'argomento</w:t>
      </w:r>
      <w:r w:rsidR="00504FA0">
        <w:rPr>
          <w:rFonts w:ascii="Arial" w:hAnsi="Arial"/>
          <w:sz w:val="20"/>
        </w:rPr>
        <w:t xml:space="preserve"> principale</w:t>
      </w:r>
      <w:r w:rsidRPr="001C0B79">
        <w:rPr>
          <w:rFonts w:ascii="Arial" w:hAnsi="Arial"/>
          <w:sz w:val="20"/>
        </w:rPr>
        <w:t xml:space="preserve"> </w:t>
      </w:r>
      <w:r w:rsidR="00504FA0">
        <w:rPr>
          <w:rFonts w:ascii="Arial" w:hAnsi="Arial"/>
          <w:sz w:val="20"/>
        </w:rPr>
        <w:t>del workshop</w:t>
      </w:r>
      <w:r w:rsidRPr="001C0B79">
        <w:rPr>
          <w:rFonts w:ascii="Arial" w:hAnsi="Arial"/>
          <w:sz w:val="20"/>
        </w:rPr>
        <w:t xml:space="preserve"> sulla mobilità INTERREG-Europe</w:t>
      </w:r>
      <w:r>
        <w:rPr>
          <w:rFonts w:ascii="Arial" w:hAnsi="Arial"/>
          <w:sz w:val="20"/>
        </w:rPr>
        <w:t xml:space="preserve">, che si è tenuto </w:t>
      </w:r>
      <w:r w:rsidRPr="001C0B79">
        <w:rPr>
          <w:rFonts w:ascii="Arial" w:hAnsi="Arial"/>
          <w:sz w:val="20"/>
        </w:rPr>
        <w:t>la scorsa settimana presso il nuovo Campus Euregio di Innsbruck. Oltre al</w:t>
      </w:r>
      <w:r>
        <w:rPr>
          <w:rFonts w:ascii="Arial" w:hAnsi="Arial"/>
          <w:sz w:val="20"/>
        </w:rPr>
        <w:t>l’Euregio</w:t>
      </w:r>
      <w:r w:rsidRPr="001C0B79">
        <w:rPr>
          <w:rFonts w:ascii="Arial" w:hAnsi="Arial"/>
          <w:sz w:val="20"/>
        </w:rPr>
        <w:t xml:space="preserve"> Tirolo-Alto Adige-Trentino, erano presenti i rappresentanti di altre quattro Euregio: l'Euregio Senza Confini (Carinzia, Veneto, Friuli-Venezia Giulia), l'Euregio Mosa-Reno (Belgio, Germania, Paesi Bassi), l'Euregio Egrensis (Germania-Repubblica Ceca) e il partenariato tedesco-polacco sul fiume Oder. </w:t>
      </w:r>
    </w:p>
    <w:p w14:paraId="543EF134" w14:textId="7EEF2B5C" w:rsidR="001C0B79" w:rsidRPr="001C0B79" w:rsidRDefault="001C0B79" w:rsidP="001C0B79">
      <w:pPr>
        <w:rPr>
          <w:rFonts w:ascii="Arial" w:hAnsi="Arial"/>
          <w:sz w:val="20"/>
        </w:rPr>
      </w:pPr>
      <w:r w:rsidRPr="001C0B79">
        <w:rPr>
          <w:rFonts w:ascii="Arial" w:hAnsi="Arial"/>
          <w:sz w:val="20"/>
        </w:rPr>
        <w:t>L'obiettivo de</w:t>
      </w:r>
      <w:r>
        <w:rPr>
          <w:rFonts w:ascii="Arial" w:hAnsi="Arial"/>
          <w:sz w:val="20"/>
        </w:rPr>
        <w:t xml:space="preserve">i </w:t>
      </w:r>
      <w:r w:rsidRPr="001C0B79">
        <w:rPr>
          <w:rFonts w:ascii="Arial" w:hAnsi="Arial"/>
          <w:sz w:val="20"/>
        </w:rPr>
        <w:t xml:space="preserve">tre giorni è stato quello di </w:t>
      </w:r>
      <w:r w:rsidR="00504FA0">
        <w:rPr>
          <w:rFonts w:ascii="Arial" w:hAnsi="Arial"/>
          <w:sz w:val="20"/>
        </w:rPr>
        <w:t>mettere a confronto</w:t>
      </w:r>
      <w:r w:rsidRPr="001C0B79">
        <w:rPr>
          <w:rFonts w:ascii="Arial" w:hAnsi="Arial"/>
          <w:sz w:val="20"/>
        </w:rPr>
        <w:t xml:space="preserve"> le esperienze dell'Euregio Tirolo-Alto Adige-Trentino </w:t>
      </w:r>
      <w:r w:rsidR="00504FA0">
        <w:rPr>
          <w:rFonts w:ascii="Arial" w:hAnsi="Arial"/>
          <w:sz w:val="20"/>
        </w:rPr>
        <w:t>e</w:t>
      </w:r>
      <w:r w:rsidRPr="001C0B79">
        <w:rPr>
          <w:rFonts w:ascii="Arial" w:hAnsi="Arial"/>
          <w:sz w:val="20"/>
        </w:rPr>
        <w:t xml:space="preserve"> quelle delle altre quattro Euregio</w:t>
      </w:r>
      <w:r w:rsidR="00504FA0">
        <w:rPr>
          <w:rFonts w:ascii="Arial" w:hAnsi="Arial"/>
          <w:sz w:val="20"/>
        </w:rPr>
        <w:t xml:space="preserve"> e di</w:t>
      </w:r>
      <w:r w:rsidRPr="001C0B79">
        <w:rPr>
          <w:rFonts w:ascii="Arial" w:hAnsi="Arial"/>
          <w:sz w:val="20"/>
        </w:rPr>
        <w:t xml:space="preserve"> imparare </w:t>
      </w:r>
      <w:r>
        <w:rPr>
          <w:rFonts w:ascii="Arial" w:hAnsi="Arial"/>
          <w:sz w:val="20"/>
        </w:rPr>
        <w:t>l’uno dall’altro</w:t>
      </w:r>
      <w:r w:rsidRPr="001C0B79">
        <w:rPr>
          <w:rFonts w:ascii="Arial" w:hAnsi="Arial"/>
          <w:sz w:val="20"/>
        </w:rPr>
        <w:t>. Al termine dell'evento, l'</w:t>
      </w:r>
      <w:r w:rsidR="00A145C3">
        <w:rPr>
          <w:rFonts w:ascii="Arial" w:hAnsi="Arial"/>
          <w:sz w:val="20"/>
        </w:rPr>
        <w:t>A</w:t>
      </w:r>
      <w:r w:rsidRPr="001C0B79">
        <w:rPr>
          <w:rFonts w:ascii="Arial" w:hAnsi="Arial"/>
          <w:sz w:val="20"/>
        </w:rPr>
        <w:t>ssessore alla mobilità René Zumtobel</w:t>
      </w:r>
      <w:r w:rsidR="00616C28">
        <w:rPr>
          <w:rFonts w:ascii="Arial" w:hAnsi="Arial"/>
          <w:sz w:val="20"/>
        </w:rPr>
        <w:t>, del Land Tirolo</w:t>
      </w:r>
      <w:r w:rsidRPr="001C0B79">
        <w:rPr>
          <w:rFonts w:ascii="Arial" w:hAnsi="Arial"/>
          <w:sz w:val="20"/>
        </w:rPr>
        <w:t xml:space="preserve"> e </w:t>
      </w:r>
      <w:r w:rsidR="00616C28">
        <w:rPr>
          <w:rFonts w:ascii="Arial" w:hAnsi="Arial"/>
          <w:sz w:val="20"/>
        </w:rPr>
        <w:t xml:space="preserve">l’Assessore provinciale alla mobilità </w:t>
      </w:r>
      <w:r w:rsidRPr="001C0B79">
        <w:rPr>
          <w:rFonts w:ascii="Arial" w:hAnsi="Arial"/>
          <w:sz w:val="20"/>
        </w:rPr>
        <w:t>Daniel Alfreider</w:t>
      </w:r>
      <w:r w:rsidR="00504FA0">
        <w:rPr>
          <w:rFonts w:ascii="Arial" w:hAnsi="Arial"/>
          <w:sz w:val="20"/>
        </w:rPr>
        <w:t xml:space="preserve">, </w:t>
      </w:r>
      <w:r w:rsidR="00616C28">
        <w:rPr>
          <w:rFonts w:ascii="Arial" w:hAnsi="Arial"/>
          <w:sz w:val="20"/>
        </w:rPr>
        <w:t>dell’Alto Adige</w:t>
      </w:r>
      <w:r w:rsidR="00616C28" w:rsidRPr="001C0B79">
        <w:rPr>
          <w:rFonts w:ascii="Arial" w:hAnsi="Arial"/>
          <w:sz w:val="20"/>
        </w:rPr>
        <w:t xml:space="preserve"> </w:t>
      </w:r>
      <w:r w:rsidRPr="001C0B79">
        <w:rPr>
          <w:rFonts w:ascii="Arial" w:hAnsi="Arial"/>
          <w:sz w:val="20"/>
        </w:rPr>
        <w:t xml:space="preserve">hanno partecipato a un dibattito. </w:t>
      </w:r>
    </w:p>
    <w:p w14:paraId="0DB83E65" w14:textId="296B73EE" w:rsidR="001C0B79" w:rsidRPr="00616C28" w:rsidRDefault="001C0B79" w:rsidP="001C0B79">
      <w:pPr>
        <w:rPr>
          <w:rFonts w:ascii="Arial" w:hAnsi="Arial"/>
          <w:sz w:val="20"/>
        </w:rPr>
      </w:pPr>
      <w:r w:rsidRPr="00616C28">
        <w:rPr>
          <w:rFonts w:ascii="Arial" w:hAnsi="Arial"/>
          <w:sz w:val="20"/>
        </w:rPr>
        <w:t>Negli ultimi dieci anni l'Euregio Tirolo-Alto Adige-Trentino ha fatto grandi progressi nella mobilità transfrontaliera", afferma Zumtobel e continua: "</w:t>
      </w:r>
      <w:r w:rsidR="00A145C3" w:rsidRPr="00A145C3">
        <w:rPr>
          <w:rFonts w:ascii="Arial" w:hAnsi="Arial"/>
          <w:sz w:val="20"/>
        </w:rPr>
        <w:t>Sia per quanto riguarda le coincidenze al Brennero e in Val Pusteria senza cambiare treno, il biglietto transfrontaliero per famiglie e studenti o l'integrazione dell'orario altoatesino nel sistema di informazione sugli orari VVT</w:t>
      </w:r>
      <w:r w:rsidR="00A145C3">
        <w:rPr>
          <w:rFonts w:ascii="Arial" w:hAnsi="Arial"/>
          <w:sz w:val="20"/>
        </w:rPr>
        <w:t>”.</w:t>
      </w:r>
      <w:r w:rsidRPr="00616C28">
        <w:rPr>
          <w:rFonts w:ascii="Arial" w:hAnsi="Arial"/>
          <w:sz w:val="20"/>
        </w:rPr>
        <w:t xml:space="preserve"> </w:t>
      </w:r>
      <w:r w:rsidRPr="00504FA0">
        <w:rPr>
          <w:rFonts w:ascii="Arial" w:hAnsi="Arial"/>
          <w:sz w:val="20"/>
        </w:rPr>
        <w:t xml:space="preserve">Lo scambio con altre Euregio aiuta </w:t>
      </w:r>
      <w:r w:rsidR="00504FA0" w:rsidRPr="00504FA0">
        <w:rPr>
          <w:rFonts w:ascii="Arial" w:hAnsi="Arial"/>
          <w:sz w:val="20"/>
        </w:rPr>
        <w:t xml:space="preserve">a </w:t>
      </w:r>
      <w:r w:rsidRPr="00504FA0">
        <w:rPr>
          <w:rFonts w:ascii="Arial" w:hAnsi="Arial"/>
          <w:sz w:val="20"/>
        </w:rPr>
        <w:t xml:space="preserve">tutti i partecipanti a sviluppare nuovi concetti e a imparare dalle esperienze altrui. </w:t>
      </w:r>
      <w:r w:rsidRPr="00616C28">
        <w:rPr>
          <w:rFonts w:ascii="Arial" w:hAnsi="Arial"/>
          <w:sz w:val="20"/>
        </w:rPr>
        <w:t xml:space="preserve">È una mia grande </w:t>
      </w:r>
      <w:r w:rsidR="00616C28" w:rsidRPr="00616C28">
        <w:rPr>
          <w:rFonts w:ascii="Arial" w:hAnsi="Arial"/>
          <w:sz w:val="20"/>
        </w:rPr>
        <w:t>ri</w:t>
      </w:r>
      <w:r w:rsidR="00616C28">
        <w:rPr>
          <w:rFonts w:ascii="Arial" w:hAnsi="Arial"/>
          <w:sz w:val="20"/>
        </w:rPr>
        <w:t>chiesta di</w:t>
      </w:r>
      <w:r w:rsidRPr="00616C28">
        <w:rPr>
          <w:rFonts w:ascii="Arial" w:hAnsi="Arial"/>
          <w:sz w:val="20"/>
        </w:rPr>
        <w:t xml:space="preserve"> migliorare ulteriormente la mobilità pubblica, anche transfrontaliera, e pensare oltre i confini nazionali." </w:t>
      </w:r>
    </w:p>
    <w:p w14:paraId="703E6EBF" w14:textId="2479E94F" w:rsidR="001C0B79" w:rsidRPr="000436CC" w:rsidRDefault="001C0B79" w:rsidP="001C0B79">
      <w:pPr>
        <w:rPr>
          <w:rFonts w:ascii="Arial" w:hAnsi="Arial"/>
          <w:sz w:val="20"/>
        </w:rPr>
      </w:pPr>
      <w:r w:rsidRPr="00616C28">
        <w:rPr>
          <w:rFonts w:ascii="Arial" w:hAnsi="Arial"/>
          <w:sz w:val="20"/>
        </w:rPr>
        <w:t xml:space="preserve">In qualità di co-leader del </w:t>
      </w:r>
      <w:r w:rsidR="00616C28">
        <w:rPr>
          <w:rFonts w:ascii="Arial" w:hAnsi="Arial"/>
          <w:sz w:val="20"/>
        </w:rPr>
        <w:t>Action Group</w:t>
      </w:r>
      <w:r w:rsidRPr="00616C28">
        <w:rPr>
          <w:rFonts w:ascii="Arial" w:hAnsi="Arial"/>
          <w:sz w:val="20"/>
        </w:rPr>
        <w:t xml:space="preserve"> 4 </w:t>
      </w:r>
      <w:r w:rsidR="00616C28">
        <w:rPr>
          <w:rFonts w:ascii="Arial" w:hAnsi="Arial"/>
          <w:sz w:val="20"/>
        </w:rPr>
        <w:t>Mobility</w:t>
      </w:r>
      <w:r w:rsidR="00504FA0">
        <w:rPr>
          <w:rFonts w:ascii="Arial" w:hAnsi="Arial"/>
          <w:sz w:val="20"/>
        </w:rPr>
        <w:t>,</w:t>
      </w:r>
      <w:r w:rsidRPr="00616C28">
        <w:rPr>
          <w:rFonts w:ascii="Arial" w:hAnsi="Arial"/>
          <w:sz w:val="20"/>
        </w:rPr>
        <w:t xml:space="preserve"> della Strategia </w:t>
      </w:r>
      <w:r w:rsidR="00616C28">
        <w:rPr>
          <w:rFonts w:ascii="Arial" w:hAnsi="Arial"/>
          <w:sz w:val="20"/>
        </w:rPr>
        <w:t>europea per la regione alpina</w:t>
      </w:r>
      <w:r w:rsidRPr="00616C28">
        <w:rPr>
          <w:rFonts w:ascii="Arial" w:hAnsi="Arial"/>
          <w:sz w:val="20"/>
        </w:rPr>
        <w:t xml:space="preserve"> EUSALP, l</w:t>
      </w:r>
      <w:r w:rsidR="00616C28">
        <w:rPr>
          <w:rFonts w:ascii="Arial" w:hAnsi="Arial"/>
          <w:sz w:val="20"/>
        </w:rPr>
        <w:t xml:space="preserve">’Euregio </w:t>
      </w:r>
      <w:r w:rsidRPr="00616C28">
        <w:rPr>
          <w:rFonts w:ascii="Arial" w:hAnsi="Arial"/>
          <w:sz w:val="20"/>
        </w:rPr>
        <w:t xml:space="preserve">Tirolo-Alto Adige-Trentino sta portando avanti la questione del trasporto transfrontaliero di passeggeri anche a livello macroregionale. </w:t>
      </w:r>
      <w:r w:rsidRPr="000436CC">
        <w:rPr>
          <w:rFonts w:ascii="Arial" w:hAnsi="Arial"/>
          <w:sz w:val="20"/>
        </w:rPr>
        <w:t xml:space="preserve">Nel corso del progetto EUSALP CrossBorder, potrebbero essere </w:t>
      </w:r>
      <w:r w:rsidR="000436CC" w:rsidRPr="000436CC">
        <w:rPr>
          <w:rFonts w:ascii="Arial" w:hAnsi="Arial"/>
          <w:sz w:val="20"/>
        </w:rPr>
        <w:t>el</w:t>
      </w:r>
      <w:r w:rsidR="000436CC">
        <w:rPr>
          <w:rFonts w:ascii="Arial" w:hAnsi="Arial"/>
          <w:sz w:val="20"/>
        </w:rPr>
        <w:t>aborati proposte di soluzione</w:t>
      </w:r>
      <w:r w:rsidRPr="000436CC">
        <w:rPr>
          <w:rFonts w:ascii="Arial" w:hAnsi="Arial"/>
          <w:sz w:val="20"/>
        </w:rPr>
        <w:t xml:space="preserve"> </w:t>
      </w:r>
      <w:r w:rsidR="000436CC">
        <w:rPr>
          <w:rFonts w:ascii="Arial" w:hAnsi="Arial"/>
          <w:sz w:val="20"/>
        </w:rPr>
        <w:t>concrete</w:t>
      </w:r>
      <w:r w:rsidRPr="000436CC">
        <w:rPr>
          <w:rFonts w:ascii="Arial" w:hAnsi="Arial"/>
          <w:sz w:val="20"/>
        </w:rPr>
        <w:t xml:space="preserve"> nelle regioni di confine, che dovrebbero portare al miglioramento delle soluzioni di mobilità sostenibile nell'Euregio, nelle Alpi e oltre.</w:t>
      </w:r>
    </w:p>
    <w:p w14:paraId="262B8F39" w14:textId="70A606DB" w:rsidR="001C0B79" w:rsidRPr="000436CC" w:rsidRDefault="001C0B79" w:rsidP="001C0B79">
      <w:pPr>
        <w:rPr>
          <w:rFonts w:ascii="Arial" w:hAnsi="Arial"/>
          <w:sz w:val="20"/>
        </w:rPr>
      </w:pPr>
      <w:r w:rsidRPr="00616C28">
        <w:rPr>
          <w:rFonts w:ascii="Arial" w:hAnsi="Arial"/>
          <w:sz w:val="20"/>
        </w:rPr>
        <w:t>Il servizio ferroviario orario senza cambi in Val Pusteria e i collegamenti giornalieri al confine Innsbruck-</w:t>
      </w:r>
      <w:r w:rsidR="000436CC">
        <w:rPr>
          <w:rFonts w:ascii="Arial" w:hAnsi="Arial"/>
          <w:sz w:val="20"/>
        </w:rPr>
        <w:t>Trento</w:t>
      </w:r>
      <w:r w:rsidRPr="00616C28">
        <w:rPr>
          <w:rFonts w:ascii="Arial" w:hAnsi="Arial"/>
          <w:sz w:val="20"/>
        </w:rPr>
        <w:t xml:space="preserve"> sono in vigore dal 2014. </w:t>
      </w:r>
      <w:r w:rsidRPr="000436CC">
        <w:rPr>
          <w:rFonts w:ascii="Arial" w:hAnsi="Arial"/>
          <w:sz w:val="20"/>
        </w:rPr>
        <w:t>Dal 2017</w:t>
      </w:r>
      <w:r w:rsidR="000436CC">
        <w:rPr>
          <w:rFonts w:ascii="Arial" w:hAnsi="Arial"/>
          <w:sz w:val="20"/>
        </w:rPr>
        <w:t xml:space="preserve"> si svolge</w:t>
      </w:r>
      <w:r w:rsidRPr="000436CC">
        <w:rPr>
          <w:rFonts w:ascii="Arial" w:hAnsi="Arial"/>
          <w:sz w:val="20"/>
        </w:rPr>
        <w:t xml:space="preserve"> la Giornata della mobilità dell'Euregio con viaggi gratuiti per i clienti abituali e i </w:t>
      </w:r>
      <w:r w:rsidR="000436CC">
        <w:rPr>
          <w:rFonts w:ascii="Arial" w:hAnsi="Arial"/>
          <w:sz w:val="20"/>
        </w:rPr>
        <w:t>titolari</w:t>
      </w:r>
      <w:r w:rsidRPr="000436CC">
        <w:rPr>
          <w:rFonts w:ascii="Arial" w:hAnsi="Arial"/>
          <w:sz w:val="20"/>
        </w:rPr>
        <w:t xml:space="preserve"> </w:t>
      </w:r>
      <w:r w:rsidR="000436CC" w:rsidRPr="000436CC">
        <w:rPr>
          <w:rFonts w:ascii="Arial" w:hAnsi="Arial"/>
          <w:sz w:val="20"/>
        </w:rPr>
        <w:t>d</w:t>
      </w:r>
      <w:r w:rsidR="000436CC">
        <w:rPr>
          <w:rFonts w:ascii="Arial" w:hAnsi="Arial"/>
          <w:sz w:val="20"/>
        </w:rPr>
        <w:t>ell’</w:t>
      </w:r>
      <w:r w:rsidR="000436CC" w:rsidRPr="000436CC">
        <w:rPr>
          <w:rFonts w:ascii="Arial" w:hAnsi="Arial"/>
          <w:sz w:val="20"/>
        </w:rPr>
        <w:t>EuregioFamilyPass</w:t>
      </w:r>
      <w:r w:rsidRPr="000436CC">
        <w:rPr>
          <w:rFonts w:ascii="Arial" w:hAnsi="Arial"/>
          <w:sz w:val="20"/>
        </w:rPr>
        <w:t xml:space="preserve"> in tutta l'Euregio. Nel 2020 e nel 2021 sono stati introdotti il biglietto giornaliero Euregio2Plus e l'Euregio-Ticket Student</w:t>
      </w:r>
      <w:r w:rsidR="000436CC" w:rsidRPr="000436CC">
        <w:rPr>
          <w:rFonts w:ascii="Arial" w:hAnsi="Arial"/>
          <w:sz w:val="20"/>
        </w:rPr>
        <w:t>s</w:t>
      </w:r>
      <w:r w:rsidRPr="000436CC">
        <w:rPr>
          <w:rFonts w:ascii="Arial" w:hAnsi="Arial"/>
          <w:sz w:val="20"/>
        </w:rPr>
        <w:t>, il primo abbonamento annuale congiunto.</w:t>
      </w:r>
    </w:p>
    <w:p w14:paraId="70223EAB" w14:textId="268678FF" w:rsidR="001C0B79" w:rsidRPr="009E46B7" w:rsidRDefault="001C0B79" w:rsidP="001C0B79">
      <w:pPr>
        <w:rPr>
          <w:rFonts w:ascii="Arial" w:hAnsi="Arial"/>
          <w:sz w:val="20"/>
        </w:rPr>
      </w:pPr>
      <w:r w:rsidRPr="000436CC">
        <w:rPr>
          <w:rFonts w:ascii="Arial" w:hAnsi="Arial"/>
          <w:sz w:val="20"/>
        </w:rPr>
        <w:t>L'event</w:t>
      </w:r>
      <w:r w:rsidR="00875ACC">
        <w:rPr>
          <w:rFonts w:ascii="Arial" w:hAnsi="Arial"/>
          <w:sz w:val="20"/>
        </w:rPr>
        <w:t xml:space="preserve">o </w:t>
      </w:r>
      <w:r w:rsidRPr="000436CC">
        <w:rPr>
          <w:rFonts w:ascii="Arial" w:hAnsi="Arial"/>
          <w:sz w:val="20"/>
        </w:rPr>
        <w:t xml:space="preserve">a cui hanno partecipato in totale X esperti delle cinque Euregio, si è concentrato sulla questione di come superare in futuro gli ostacoli tecnici e legali nel trasporto pubblico transfrontaliero. </w:t>
      </w:r>
      <w:r w:rsidRPr="009E46B7">
        <w:rPr>
          <w:rFonts w:ascii="Arial" w:hAnsi="Arial"/>
          <w:sz w:val="20"/>
        </w:rPr>
        <w:t xml:space="preserve">In vista del nuovo programma INTERREG Italia-Austria fino al 2027, è necessario sviluppare progetti concreti da </w:t>
      </w:r>
      <w:r w:rsidRPr="009E46B7">
        <w:rPr>
          <w:rFonts w:ascii="Arial" w:hAnsi="Arial"/>
          <w:sz w:val="20"/>
          <w:highlight w:val="yellow"/>
        </w:rPr>
        <w:t>sottoporre</w:t>
      </w:r>
      <w:r w:rsidRPr="009E46B7">
        <w:rPr>
          <w:rFonts w:ascii="Arial" w:hAnsi="Arial"/>
          <w:sz w:val="20"/>
        </w:rPr>
        <w:t xml:space="preserve"> a finanziamento. I risultati del workshop sulla mobilità costituiscono una base importante per l'elaborazione di questi progetti. Ad esempio, XYZ.</w:t>
      </w:r>
    </w:p>
    <w:p w14:paraId="57474D26" w14:textId="1B60DB6C" w:rsidR="00CD71DF" w:rsidRPr="000436CC" w:rsidRDefault="001C0B79" w:rsidP="001C0B79">
      <w:pPr>
        <w:rPr>
          <w:rFonts w:ascii="Arial" w:hAnsi="Arial"/>
          <w:sz w:val="20"/>
        </w:rPr>
      </w:pPr>
      <w:r w:rsidRPr="009E46B7">
        <w:rPr>
          <w:rFonts w:ascii="Arial" w:hAnsi="Arial"/>
          <w:sz w:val="20"/>
        </w:rPr>
        <w:t xml:space="preserve">"I concetti di trasporto e mobilità orientati al futuro sono fondamentali per l'ulteriore sviluppo della regione alpina. Solo al Brennero, nel 2022 dovremo registrare 2,5 milioni di camion e undici milioni di autovetture. </w:t>
      </w:r>
      <w:r w:rsidRPr="000436CC">
        <w:rPr>
          <w:rFonts w:ascii="Arial" w:hAnsi="Arial"/>
          <w:sz w:val="20"/>
        </w:rPr>
        <w:t xml:space="preserve">Oltre ad altre misure, la riduzione del </w:t>
      </w:r>
      <w:r w:rsidR="00875ACC">
        <w:rPr>
          <w:rFonts w:ascii="Arial" w:hAnsi="Arial"/>
          <w:sz w:val="20"/>
        </w:rPr>
        <w:t>trasporto privato</w:t>
      </w:r>
      <w:r w:rsidRPr="000436CC">
        <w:rPr>
          <w:rFonts w:ascii="Arial" w:hAnsi="Arial"/>
          <w:sz w:val="20"/>
        </w:rPr>
        <w:t xml:space="preserve"> motorizzato è un tassello importante per alleggerire il carico sul corridoio del Brennero: a tal fine sono assolutamente necessari collegamenti transfrontalieri a misura di passeggero", </w:t>
      </w:r>
      <w:r w:rsidR="000B4F46">
        <w:rPr>
          <w:rFonts w:ascii="Arial" w:hAnsi="Arial"/>
          <w:sz w:val="20"/>
        </w:rPr>
        <w:t>A</w:t>
      </w:r>
      <w:r w:rsidR="000436CC">
        <w:rPr>
          <w:rFonts w:ascii="Arial" w:hAnsi="Arial"/>
          <w:sz w:val="20"/>
        </w:rPr>
        <w:t>ssessore</w:t>
      </w:r>
      <w:r w:rsidRPr="000436CC">
        <w:rPr>
          <w:rFonts w:ascii="Arial" w:hAnsi="Arial"/>
          <w:sz w:val="20"/>
        </w:rPr>
        <w:t xml:space="preserve"> Zumtobel è liet</w:t>
      </w:r>
      <w:r w:rsidR="000436CC">
        <w:rPr>
          <w:rFonts w:ascii="Arial" w:hAnsi="Arial"/>
          <w:sz w:val="20"/>
        </w:rPr>
        <w:t>o</w:t>
      </w:r>
      <w:r w:rsidRPr="000436CC">
        <w:rPr>
          <w:rFonts w:ascii="Arial" w:hAnsi="Arial"/>
          <w:sz w:val="20"/>
        </w:rPr>
        <w:t xml:space="preserve"> dello scambio tra le Euregio.</w:t>
      </w:r>
    </w:p>
    <w:sectPr w:rsidR="00CD71DF" w:rsidRPr="000436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540"/>
    <w:multiLevelType w:val="hybridMultilevel"/>
    <w:tmpl w:val="6FD487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4FFD"/>
    <w:multiLevelType w:val="hybridMultilevel"/>
    <w:tmpl w:val="63C6290A"/>
    <w:lvl w:ilvl="0" w:tplc="06287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859521">
    <w:abstractNumId w:val="0"/>
  </w:num>
  <w:num w:numId="2" w16cid:durableId="58569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79"/>
    <w:rsid w:val="000436CC"/>
    <w:rsid w:val="000B4F46"/>
    <w:rsid w:val="001C0B79"/>
    <w:rsid w:val="004314CC"/>
    <w:rsid w:val="00504FA0"/>
    <w:rsid w:val="00616C28"/>
    <w:rsid w:val="00863D71"/>
    <w:rsid w:val="00875ACC"/>
    <w:rsid w:val="008E1D9D"/>
    <w:rsid w:val="009E46B7"/>
    <w:rsid w:val="00A145C3"/>
    <w:rsid w:val="00CD71DF"/>
    <w:rsid w:val="00D6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17FB"/>
  <w15:chartTrackingRefBased/>
  <w15:docId w15:val="{ABBDAF9E-AC6A-4CA8-9AEC-91AA411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Pierdomenico Patrizia</dc:creator>
  <cp:keywords/>
  <dc:description/>
  <cp:lastModifiedBy>Pierdomenico Patrizia</cp:lastModifiedBy>
  <cp:revision>3</cp:revision>
  <dcterms:created xsi:type="dcterms:W3CDTF">2023-01-19T10:42:00Z</dcterms:created>
  <dcterms:modified xsi:type="dcterms:W3CDTF">2023-01-19T14:04:00Z</dcterms:modified>
</cp:coreProperties>
</file>