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BF56E" w14:textId="28B310F8" w:rsidR="009055A6" w:rsidRDefault="00535C0D" w:rsidP="009055A6">
      <w:pPr>
        <w:jc w:val="both"/>
        <w:rPr>
          <w:rFonts w:cs="Arial"/>
          <w:lang w:val="de-DE"/>
        </w:rPr>
      </w:pPr>
      <w:r>
        <w:rPr>
          <w:rFonts w:cs="Arial"/>
          <w:noProof/>
          <w:lang w:val="de-DE"/>
        </w:rPr>
        <mc:AlternateContent>
          <mc:Choice Requires="wpg">
            <w:drawing>
              <wp:anchor distT="0" distB="0" distL="114300" distR="114300" simplePos="0" relativeHeight="251664384" behindDoc="0" locked="0" layoutInCell="1" allowOverlap="1" wp14:anchorId="59D7917B" wp14:editId="15396D49">
                <wp:simplePos x="0" y="0"/>
                <wp:positionH relativeFrom="column">
                  <wp:posOffset>-1739725</wp:posOffset>
                </wp:positionH>
                <wp:positionV relativeFrom="page">
                  <wp:posOffset>-94615</wp:posOffset>
                </wp:positionV>
                <wp:extent cx="1533525" cy="10763250"/>
                <wp:effectExtent l="0" t="0" r="9525" b="0"/>
                <wp:wrapNone/>
                <wp:docPr id="1451034797" name="Gruppo 3"/>
                <wp:cNvGraphicFramePr/>
                <a:graphic xmlns:a="http://schemas.openxmlformats.org/drawingml/2006/main">
                  <a:graphicData uri="http://schemas.microsoft.com/office/word/2010/wordprocessingGroup">
                    <wpg:wgp>
                      <wpg:cNvGrpSpPr/>
                      <wpg:grpSpPr>
                        <a:xfrm>
                          <a:off x="0" y="0"/>
                          <a:ext cx="1533525" cy="10763250"/>
                          <a:chOff x="0" y="0"/>
                          <a:chExt cx="1533897" cy="10763250"/>
                        </a:xfrm>
                      </wpg:grpSpPr>
                      <wps:wsp>
                        <wps:cNvPr id="553202815" name="Rettangolo 1"/>
                        <wps:cNvSpPr/>
                        <wps:spPr>
                          <a:xfrm>
                            <a:off x="220717" y="0"/>
                            <a:ext cx="1313180" cy="10763250"/>
                          </a:xfrm>
                          <a:prstGeom prst="rect">
                            <a:avLst/>
                          </a:prstGeom>
                          <a:solidFill>
                            <a:srgbClr val="F0ECE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52523998" name="Immagine 2"/>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614855" y="1229710"/>
                            <a:ext cx="709295" cy="803910"/>
                          </a:xfrm>
                          <a:prstGeom prst="rect">
                            <a:avLst/>
                          </a:prstGeom>
                          <a:noFill/>
                          <a:ln>
                            <a:noFill/>
                          </a:ln>
                        </pic:spPr>
                      </pic:pic>
                      <pic:pic xmlns:pic="http://schemas.openxmlformats.org/drawingml/2006/picture">
                        <pic:nvPicPr>
                          <pic:cNvPr id="837119454" name="Immagine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9538138"/>
                            <a:ext cx="709295" cy="803910"/>
                          </a:xfrm>
                          <a:prstGeom prst="rect">
                            <a:avLst/>
                          </a:prstGeom>
                          <a:noFill/>
                          <a:ln>
                            <a:noFill/>
                          </a:ln>
                        </pic:spPr>
                      </pic:pic>
                    </wpg:wgp>
                  </a:graphicData>
                </a:graphic>
              </wp:anchor>
            </w:drawing>
          </mc:Choice>
          <mc:Fallback>
            <w:pict>
              <v:group w14:anchorId="1B1BBC9C" id="Gruppo 3" o:spid="_x0000_s1026" style="position:absolute;margin-left:-137pt;margin-top:-7.45pt;width:120.75pt;height:847.5pt;z-index:251664384;mso-position-vertical-relative:page" coordsize="15338,107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">
                <v:rect id="Rettangolo 1" o:spid="_x0000_s1027" style="position:absolute;left:2207;width:13131;height:107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" fillcolor="#f0ece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8" type="#_x0000_t75" style="position:absolute;left:6148;top:12297;width:7093;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">
                  <v:imagedata r:id="rId8" o:title=""/>
                </v:shape>
                <v:shape id="Immagine 2" o:spid="_x0000_s1029" type="#_x0000_t75" style="position:absolute;top:95381;width:7092;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">
                  <v:imagedata r:id="rId9" o:title=""/>
                </v:shape>
                <w10:wrap anchory="page"/>
              </v:group>
            </w:pict>
          </mc:Fallback>
        </mc:AlternateContent>
      </w:r>
    </w:p>
    <w:p w14:paraId="13946B5F" w14:textId="0FAB44F0" w:rsidR="00535C0D" w:rsidRDefault="00535C0D" w:rsidP="009055A6">
      <w:pPr>
        <w:jc w:val="both"/>
        <w:rPr>
          <w:rFonts w:cs="Arial"/>
          <w:lang w:val="de-DE"/>
        </w:rPr>
      </w:pPr>
      <w:r>
        <w:rPr>
          <w:rFonts w:cs="Arial"/>
          <w:noProof/>
          <w:lang w:val="de-DE"/>
        </w:rPr>
        <mc:AlternateContent>
          <mc:Choice Requires="wps">
            <w:drawing>
              <wp:anchor distT="0" distB="0" distL="114300" distR="114300" simplePos="0" relativeHeight="251665408" behindDoc="0" locked="0" layoutInCell="1" allowOverlap="1" wp14:anchorId="6A6FDF9E" wp14:editId="13F47068">
                <wp:simplePos x="0" y="0"/>
                <wp:positionH relativeFrom="column">
                  <wp:posOffset>-100330</wp:posOffset>
                </wp:positionH>
                <wp:positionV relativeFrom="page">
                  <wp:posOffset>1291590</wp:posOffset>
                </wp:positionV>
                <wp:extent cx="5280660" cy="472440"/>
                <wp:effectExtent l="0" t="0" r="0" b="3810"/>
                <wp:wrapNone/>
                <wp:docPr id="1104445445" name="Casella di testo 4"/>
                <wp:cNvGraphicFramePr/>
                <a:graphic xmlns:a="http://schemas.openxmlformats.org/drawingml/2006/main">
                  <a:graphicData uri="http://schemas.microsoft.com/office/word/2010/wordprocessingShape">
                    <wps:wsp>
                      <wps:cNvSpPr txBox="1"/>
                      <wps:spPr>
                        <a:xfrm>
                          <a:off x="0" y="0"/>
                          <a:ext cx="5280660" cy="472440"/>
                        </a:xfrm>
                        <a:prstGeom prst="rect">
                          <a:avLst/>
                        </a:prstGeom>
                        <a:solidFill>
                          <a:schemeClr val="lt1"/>
                        </a:solidFill>
                        <a:ln w="6350">
                          <a:noFill/>
                        </a:ln>
                      </wps:spPr>
                      <wps:txbx>
                        <w:txbxContent>
                          <w:p w14:paraId="5D02436B" w14:textId="0AE9046A" w:rsidR="00535C0D" w:rsidRPr="00535C0D" w:rsidRDefault="00535C0D">
                            <w:pPr>
                              <w:rPr>
                                <w:b/>
                                <w:bCs/>
                                <w:color w:val="C00059"/>
                                <w:sz w:val="48"/>
                                <w:szCs w:val="48"/>
                              </w:rPr>
                            </w:pPr>
                            <w:r w:rsidRPr="00535C0D">
                              <w:rPr>
                                <w:b/>
                                <w:bCs/>
                                <w:color w:val="C00059"/>
                                <w:sz w:val="48"/>
                                <w:szCs w:val="48"/>
                              </w:rPr>
                              <w:t>PRESSEMITTEILUNG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A6FDF9E" id="_x0000_t202" coordsize="21600,21600" o:spt="202" path="m,l,21600r21600,l21600,xe">
                <v:stroke joinstyle="miter"/>
                <v:path gradientshapeok="t" o:connecttype="rect"/>
              </v:shapetype>
              <v:shape id="Casella di testo 4" o:spid="_x0000_s1026" type="#_x0000_t202" style="position:absolute;left:0;text-align:left;margin-left:-7.9pt;margin-top:101.7pt;width:415.8pt;height:37.2pt;z-index:25166540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" fillcolor="white [3201]" stroked="f" strokeweight=".5pt">
                <v:textbox>
                  <w:txbxContent>
                    <w:p w14:paraId="5D02436B" w14:textId="0AE9046A" w:rsidR="00535C0D" w:rsidRPr="00535C0D" w:rsidRDefault="00535C0D">
                      <w:pPr>
                        <w:rPr>
                          <w:b/>
                          <w:bCs/>
                          <w:color w:val="C00059"/>
                          <w:sz w:val="48"/>
                          <w:szCs w:val="48"/>
                        </w:rPr>
                      </w:pPr>
                      <w:r w:rsidRPr="00535C0D">
                        <w:rPr>
                          <w:b/>
                          <w:bCs/>
                          <w:color w:val="C00059"/>
                          <w:sz w:val="48"/>
                          <w:szCs w:val="48"/>
                        </w:rPr>
                        <w:t>PRESSEMITTEILUNG</w:t>
                      </w:r>
                    </w:p>
                  </w:txbxContent>
                </v:textbox>
                <w10:wrap anchory="page"/>
              </v:shape>
            </w:pict>
          </mc:Fallback>
        </mc:AlternateContent>
      </w:r>
    </w:p>
    <w:p w14:paraId="16CEE291" w14:textId="1B0AA24C" w:rsidR="00535C0D" w:rsidRDefault="00535C0D" w:rsidP="009055A6">
      <w:pPr>
        <w:jc w:val="both"/>
        <w:rPr>
          <w:rFonts w:cs="Arial"/>
          <w:lang w:val="de-DE"/>
        </w:rPr>
      </w:pPr>
    </w:p>
    <w:p w14:paraId="055AC59B" w14:textId="77777777" w:rsidR="00535C0D" w:rsidRPr="00535C0D" w:rsidRDefault="00535C0D" w:rsidP="009055A6">
      <w:pPr>
        <w:jc w:val="both"/>
        <w:rPr>
          <w:rFonts w:cs="Arial"/>
          <w:b/>
          <w:lang w:val="de-DE"/>
        </w:rPr>
      </w:pPr>
    </w:p>
    <w:p w14:paraId="6AAAEC36" w14:textId="7EE5ABD2" w:rsidR="007A35AE" w:rsidRDefault="009A5C68" w:rsidP="009E11AA">
      <w:pPr>
        <w:jc w:val="both"/>
        <w:rPr>
          <w:b/>
          <w:bCs/>
          <w:lang w:val="de-DE"/>
        </w:rPr>
      </w:pPr>
      <w:r w:rsidRPr="007A35AE">
        <w:rPr>
          <w:b/>
          <w:bCs/>
          <w:lang w:val="de-DE"/>
        </w:rPr>
        <w:t>LABORFONDS PRÄSENTIERT SEINEN ERSTEN SOZIALBERICHT: ÜBER 25 JAHRE WERTSCHÖPFUNG FÜR DIE MENSCHEN UND DIE REGION</w:t>
      </w:r>
    </w:p>
    <w:p w14:paraId="42AFBD62" w14:textId="77777777" w:rsidR="008159C3" w:rsidRDefault="008159C3" w:rsidP="009E11AA">
      <w:pPr>
        <w:jc w:val="both"/>
        <w:rPr>
          <w:b/>
          <w:bCs/>
          <w:i/>
          <w:iCs/>
          <w:lang w:val="de-DE"/>
        </w:rPr>
      </w:pPr>
      <w:r w:rsidRPr="008159C3">
        <w:rPr>
          <w:b/>
          <w:bCs/>
          <w:i/>
          <w:iCs/>
          <w:lang w:val="de-DE"/>
        </w:rPr>
        <w:t xml:space="preserve">460 finanzierte lokale Unternehmen, Wohnungen zu leistbaren Mieten für 1.500 </w:t>
      </w:r>
      <w:proofErr w:type="spellStart"/>
      <w:proofErr w:type="gramStart"/>
      <w:r w:rsidRPr="008159C3">
        <w:rPr>
          <w:b/>
          <w:bCs/>
          <w:i/>
          <w:iCs/>
          <w:lang w:val="de-DE"/>
        </w:rPr>
        <w:t>Bürger:innen</w:t>
      </w:r>
      <w:proofErr w:type="spellEnd"/>
      <w:proofErr w:type="gramEnd"/>
      <w:r w:rsidRPr="008159C3">
        <w:rPr>
          <w:b/>
          <w:bCs/>
          <w:i/>
          <w:iCs/>
          <w:lang w:val="de-DE"/>
        </w:rPr>
        <w:t xml:space="preserve"> und 1,8 Milliarden Euro, die in 25 Jahren an die Mitglieder ausbezahlt wurden. Das Dokument beschreibt die wirtschaftlichen und sozialen Auswirkungen des Fonds auf die Region.</w:t>
      </w:r>
    </w:p>
    <w:p w14:paraId="7D5AC54D" w14:textId="77777777" w:rsidR="00854066" w:rsidRPr="00892410" w:rsidRDefault="00854066" w:rsidP="00854066">
      <w:pPr>
        <w:rPr>
          <w:lang w:val="de-DE"/>
        </w:rPr>
      </w:pPr>
      <w:r w:rsidRPr="00892410">
        <w:rPr>
          <w:lang w:val="de-DE"/>
        </w:rPr>
        <w:t xml:space="preserve">Laborfonds präsentiert seinen ersten </w:t>
      </w:r>
      <w:r w:rsidRPr="00892410">
        <w:rPr>
          <w:b/>
          <w:bCs/>
          <w:lang w:val="de-DE"/>
        </w:rPr>
        <w:t>Sozialbericht</w:t>
      </w:r>
      <w:r>
        <w:rPr>
          <w:lang w:val="de-DE"/>
        </w:rPr>
        <w:t>.</w:t>
      </w:r>
      <w:r w:rsidRPr="00892410">
        <w:rPr>
          <w:lang w:val="de-DE"/>
        </w:rPr>
        <w:t xml:space="preserve"> </w:t>
      </w:r>
      <w:r>
        <w:rPr>
          <w:lang w:val="de-DE"/>
        </w:rPr>
        <w:t>Das</w:t>
      </w:r>
      <w:r w:rsidRPr="00892410">
        <w:rPr>
          <w:lang w:val="de-DE"/>
        </w:rPr>
        <w:t xml:space="preserve"> Dokument</w:t>
      </w:r>
      <w:r>
        <w:rPr>
          <w:lang w:val="de-DE"/>
        </w:rPr>
        <w:t xml:space="preserve"> zeichnet</w:t>
      </w:r>
      <w:r w:rsidRPr="00892410">
        <w:rPr>
          <w:lang w:val="de-DE"/>
        </w:rPr>
        <w:t xml:space="preserve"> die erzielten Ergebnisse nach und </w:t>
      </w:r>
      <w:r>
        <w:rPr>
          <w:lang w:val="de-DE"/>
        </w:rPr>
        <w:t xml:space="preserve">legt </w:t>
      </w:r>
      <w:r w:rsidRPr="00892410">
        <w:rPr>
          <w:lang w:val="de-DE"/>
        </w:rPr>
        <w:t xml:space="preserve">Rechenschaft über den vom Fonds für die Mitglieder, die Unternehmen und die Gemeinden in Trentino-Südtirol geschaffenen Mehrwert ab. </w:t>
      </w:r>
      <w:r>
        <w:rPr>
          <w:lang w:val="de-DE"/>
        </w:rPr>
        <w:t>Die</w:t>
      </w:r>
      <w:r w:rsidRPr="00892410">
        <w:rPr>
          <w:lang w:val="de-DE"/>
        </w:rPr>
        <w:t xml:space="preserve"> Initiative</w:t>
      </w:r>
      <w:r>
        <w:rPr>
          <w:lang w:val="de-DE"/>
        </w:rPr>
        <w:t xml:space="preserve"> soll</w:t>
      </w:r>
      <w:r w:rsidRPr="00892410">
        <w:rPr>
          <w:lang w:val="de-DE"/>
        </w:rPr>
        <w:t xml:space="preserve"> das Engagement für Transparenz, Verantwortung und den Dialog mit allen Interessengruppen stärk</w:t>
      </w:r>
      <w:r>
        <w:rPr>
          <w:lang w:val="de-DE"/>
        </w:rPr>
        <w:t>en</w:t>
      </w:r>
      <w:r w:rsidRPr="00892410">
        <w:rPr>
          <w:lang w:val="de-DE"/>
        </w:rPr>
        <w:t>.</w:t>
      </w:r>
    </w:p>
    <w:p w14:paraId="1E501ED0" w14:textId="77777777" w:rsidR="00854066" w:rsidRPr="00892410" w:rsidRDefault="00854066" w:rsidP="00854066">
      <w:pPr>
        <w:rPr>
          <w:lang w:val="de-DE"/>
        </w:rPr>
      </w:pPr>
      <w:r w:rsidRPr="00892410">
        <w:rPr>
          <w:lang w:val="de-DE"/>
        </w:rPr>
        <w:t xml:space="preserve">Der Fonds zählt heute über </w:t>
      </w:r>
      <w:r w:rsidRPr="00892410">
        <w:rPr>
          <w:b/>
          <w:bCs/>
          <w:lang w:val="de-DE"/>
        </w:rPr>
        <w:t>162.000 Mitglieder</w:t>
      </w:r>
      <w:r w:rsidRPr="00892410">
        <w:rPr>
          <w:lang w:val="de-DE"/>
        </w:rPr>
        <w:t xml:space="preserve"> und verfügt über ein Vermögen von </w:t>
      </w:r>
      <w:r w:rsidRPr="00892410">
        <w:rPr>
          <w:b/>
          <w:bCs/>
          <w:lang w:val="de-DE"/>
        </w:rPr>
        <w:t>rund 5 Milliarden Euro</w:t>
      </w:r>
      <w:r w:rsidRPr="00892410">
        <w:rPr>
          <w:lang w:val="de-DE"/>
        </w:rPr>
        <w:t xml:space="preserve">. In den 25 Jahren seines Bestehens hat er den Mitgliedern rund </w:t>
      </w:r>
      <w:r w:rsidRPr="00892410">
        <w:rPr>
          <w:b/>
          <w:bCs/>
          <w:lang w:val="de-DE"/>
        </w:rPr>
        <w:t>1,8 Milliarden Euro</w:t>
      </w:r>
      <w:r w:rsidRPr="00892410">
        <w:rPr>
          <w:lang w:val="de-DE"/>
        </w:rPr>
        <w:t xml:space="preserve"> in Form von Rentenleistungen, </w:t>
      </w:r>
      <w:r>
        <w:rPr>
          <w:lang w:val="de-DE"/>
        </w:rPr>
        <w:t>Ablösen</w:t>
      </w:r>
      <w:r w:rsidRPr="00892410">
        <w:rPr>
          <w:lang w:val="de-DE"/>
        </w:rPr>
        <w:t xml:space="preserve"> und Vorauszahlungen ausgezahlt und sich damit als Bezugspunkt für die Altersvorsorge in der Region etabliert.</w:t>
      </w:r>
    </w:p>
    <w:p w14:paraId="02BAC8CA" w14:textId="77777777" w:rsidR="00854066" w:rsidRPr="00892410" w:rsidRDefault="00854066" w:rsidP="00854066">
      <w:pPr>
        <w:rPr>
          <w:lang w:val="de-DE"/>
        </w:rPr>
      </w:pPr>
      <w:r w:rsidRPr="00892410">
        <w:rPr>
          <w:lang w:val="de-DE"/>
        </w:rPr>
        <w:t>„Bis gestern waren wir es gewohnt, unsere Arbeit anhand von Zahlen, Renditen und Mitgliederquoten zu dokumentieren – Zahlen, auf die wir stolz sind. Heute gehen wir mit unserem ersten Sozialbericht einen Schritt weiter: Wir wollen transparent darlegen, wofür Laborfonds steht: nicht nur ein Instrument zum Aufbau einer Zusatzrente, sondern auch eine kollektive Einrichtung der Sozialfürsorge und eine Organisation, die tief mit ihrer Region ver</w:t>
      </w:r>
      <w:r>
        <w:rPr>
          <w:lang w:val="de-DE"/>
        </w:rPr>
        <w:t>bunden</w:t>
      </w:r>
      <w:r w:rsidRPr="00892410">
        <w:rPr>
          <w:lang w:val="de-DE"/>
        </w:rPr>
        <w:t xml:space="preserve"> ist. Die in diesen 25 Jahren erzielten Ergebnisse zeugen von der Verantwortung, die wir gegenüber den Menschen empfinden, die uns ihre Zukunft anvertrauen. Eine Verantwortung, die bedeutet, die Vorsorge der Mitglieder mit einem positiven Beitrag zum sozialen Zusammenhalt und zur Entwicklung </w:t>
      </w:r>
      <w:r>
        <w:rPr>
          <w:lang w:val="de-DE"/>
        </w:rPr>
        <w:t>der ganzen Region</w:t>
      </w:r>
      <w:r w:rsidRPr="00892410">
        <w:rPr>
          <w:lang w:val="de-DE"/>
        </w:rPr>
        <w:t xml:space="preserve"> zu verbinden“, erklärt </w:t>
      </w:r>
      <w:r w:rsidRPr="00892410">
        <w:rPr>
          <w:b/>
          <w:bCs/>
          <w:lang w:val="de-DE"/>
        </w:rPr>
        <w:t>Lorenzo Bertoli</w:t>
      </w:r>
      <w:r w:rsidRPr="00892410">
        <w:rPr>
          <w:lang w:val="de-DE"/>
        </w:rPr>
        <w:t>,</w:t>
      </w:r>
      <w:r w:rsidRPr="00892410">
        <w:rPr>
          <w:b/>
          <w:bCs/>
          <w:lang w:val="de-DE"/>
        </w:rPr>
        <w:t xml:space="preserve"> </w:t>
      </w:r>
      <w:r w:rsidRPr="00892410">
        <w:rPr>
          <w:lang w:val="de-DE"/>
        </w:rPr>
        <w:t>Präsident von Laborfonds.</w:t>
      </w:r>
    </w:p>
    <w:p w14:paraId="52B59BD6" w14:textId="77777777" w:rsidR="00854066" w:rsidRPr="00892410" w:rsidRDefault="00854066" w:rsidP="00854066">
      <w:pPr>
        <w:rPr>
          <w:lang w:val="de-DE"/>
        </w:rPr>
      </w:pPr>
      <w:r w:rsidRPr="00892410">
        <w:rPr>
          <w:b/>
          <w:bCs/>
          <w:lang w:val="de-DE"/>
        </w:rPr>
        <w:t>Alfred Ebner</w:t>
      </w:r>
      <w:r w:rsidRPr="00892410">
        <w:rPr>
          <w:lang w:val="de-DE"/>
        </w:rPr>
        <w:t xml:space="preserve">, Vizepräsident des Fonds, fügt hinzu: „Wir gehen diesen zusätzlichen Schritt in der Überzeugung, dass der Sozialbericht die beste Antwort auf die Herausforderung der vollständigen Übertragbarkeit des Arbeitgeberbeitrags ist. Wir wollen so </w:t>
      </w:r>
      <w:r>
        <w:rPr>
          <w:lang w:val="de-DE"/>
        </w:rPr>
        <w:t>die Gefahr</w:t>
      </w:r>
      <w:r w:rsidRPr="00892410">
        <w:rPr>
          <w:lang w:val="de-DE"/>
        </w:rPr>
        <w:t xml:space="preserve"> in eine Chance verwandeln: die Chance, ein Mitglied zu gewinnen, das sich noch stärker bewusst ist, dass die </w:t>
      </w:r>
      <w:proofErr w:type="spellStart"/>
      <w:r w:rsidRPr="00892410">
        <w:rPr>
          <w:lang w:val="de-DE"/>
        </w:rPr>
        <w:t>Anvertrauung</w:t>
      </w:r>
      <w:proofErr w:type="spellEnd"/>
      <w:r w:rsidRPr="00892410">
        <w:rPr>
          <w:lang w:val="de-DE"/>
        </w:rPr>
        <w:t xml:space="preserve"> seiner Mittel an Laborfonds nicht nur seine wirtschaftliche Zukunft absichert, sondern auch dazu beiträgt, eine gerechtere Wirtschaft, eine sauberere Umwelt und einen inklusiveren Arbeitsmarkt zu schaffen.“</w:t>
      </w:r>
    </w:p>
    <w:p w14:paraId="1C285243" w14:textId="77777777" w:rsidR="00854066" w:rsidRPr="00892410" w:rsidRDefault="00854066" w:rsidP="00854066">
      <w:pPr>
        <w:rPr>
          <w:lang w:val="de-DE"/>
        </w:rPr>
      </w:pPr>
      <w:r w:rsidRPr="00892410">
        <w:rPr>
          <w:lang w:val="de-DE"/>
        </w:rPr>
        <w:t xml:space="preserve">Der Beitrag des Fonds geht über die Altersvorsorge hinaus. Bis heute belaufen sich die in alternativen </w:t>
      </w:r>
      <w:r>
        <w:rPr>
          <w:lang w:val="de-DE"/>
        </w:rPr>
        <w:t>Investmentf</w:t>
      </w:r>
      <w:r w:rsidRPr="00892410">
        <w:rPr>
          <w:lang w:val="de-DE"/>
        </w:rPr>
        <w:t xml:space="preserve">onds eingegangenen Verpflichtungen auf </w:t>
      </w:r>
      <w:r w:rsidRPr="00892410">
        <w:rPr>
          <w:b/>
          <w:bCs/>
          <w:lang w:val="de-DE"/>
        </w:rPr>
        <w:t>311 Millionen Euro</w:t>
      </w:r>
      <w:r w:rsidRPr="00892410">
        <w:rPr>
          <w:lang w:val="de-DE"/>
        </w:rPr>
        <w:t xml:space="preserve">. Durch gezielte Initiativen wurden </w:t>
      </w:r>
      <w:r w:rsidRPr="00892410">
        <w:rPr>
          <w:b/>
          <w:bCs/>
          <w:lang w:val="de-DE"/>
        </w:rPr>
        <w:t>460 lokale Unternehmen</w:t>
      </w:r>
      <w:r w:rsidRPr="00892410">
        <w:rPr>
          <w:lang w:val="de-DE"/>
        </w:rPr>
        <w:t xml:space="preserve"> finanziert, während etwa </w:t>
      </w:r>
      <w:r w:rsidRPr="00892410">
        <w:rPr>
          <w:b/>
          <w:bCs/>
          <w:lang w:val="de-DE"/>
        </w:rPr>
        <w:t>1.500 Menschen</w:t>
      </w:r>
      <w:r w:rsidRPr="00892410">
        <w:rPr>
          <w:lang w:val="de-DE"/>
        </w:rPr>
        <w:t xml:space="preserve"> eine Unterkunft in Sozialwohnungen mit </w:t>
      </w:r>
      <w:r>
        <w:rPr>
          <w:lang w:val="de-DE"/>
        </w:rPr>
        <w:t>leistbar</w:t>
      </w:r>
      <w:r w:rsidRPr="00892410">
        <w:rPr>
          <w:lang w:val="de-DE"/>
        </w:rPr>
        <w:t>en Mieten gefunden haben. Auch im Umweltbereich tragen die Investitionen zum nachhaltigen Wandel bei: Schätzungen zufolge werden jährlich 515.000 Tonnen CO₂ eingespart und eine Million MWh erneuerbare Energie erzeugt.</w:t>
      </w:r>
    </w:p>
    <w:p w14:paraId="51E8A5F0" w14:textId="3835D7E2" w:rsidR="00854066" w:rsidRPr="00892410" w:rsidRDefault="00854066" w:rsidP="00854066">
      <w:pPr>
        <w:rPr>
          <w:lang w:val="de-DE"/>
        </w:rPr>
      </w:pPr>
      <w:r>
        <w:rPr>
          <w:rFonts w:cs="Arial"/>
          <w:noProof/>
          <w:lang w:val="de-DE"/>
        </w:rPr>
        <w:lastRenderedPageBreak/>
        <mc:AlternateContent>
          <mc:Choice Requires="wpg">
            <w:drawing>
              <wp:anchor distT="0" distB="0" distL="114300" distR="114300" simplePos="0" relativeHeight="251667456" behindDoc="0" locked="0" layoutInCell="1" allowOverlap="1" wp14:anchorId="3484F263" wp14:editId="55FD47D4">
                <wp:simplePos x="0" y="0"/>
                <wp:positionH relativeFrom="column">
                  <wp:posOffset>-1733550</wp:posOffset>
                </wp:positionH>
                <wp:positionV relativeFrom="page">
                  <wp:posOffset>8255</wp:posOffset>
                </wp:positionV>
                <wp:extent cx="1533525" cy="10763250"/>
                <wp:effectExtent l="0" t="0" r="9525" b="0"/>
                <wp:wrapNone/>
                <wp:docPr id="1659414216" name="Gruppo 3"/>
                <wp:cNvGraphicFramePr/>
                <a:graphic xmlns:a="http://schemas.openxmlformats.org/drawingml/2006/main">
                  <a:graphicData uri="http://schemas.microsoft.com/office/word/2010/wordprocessingGroup">
                    <wpg:wgp>
                      <wpg:cNvGrpSpPr/>
                      <wpg:grpSpPr>
                        <a:xfrm>
                          <a:off x="0" y="0"/>
                          <a:ext cx="1533525" cy="10763250"/>
                          <a:chOff x="0" y="0"/>
                          <a:chExt cx="1533897" cy="10763250"/>
                        </a:xfrm>
                      </wpg:grpSpPr>
                      <wps:wsp>
                        <wps:cNvPr id="1667867978" name="Rettangolo 1"/>
                        <wps:cNvSpPr/>
                        <wps:spPr>
                          <a:xfrm>
                            <a:off x="220717" y="0"/>
                            <a:ext cx="1313180" cy="10763250"/>
                          </a:xfrm>
                          <a:prstGeom prst="rect">
                            <a:avLst/>
                          </a:prstGeom>
                          <a:solidFill>
                            <a:srgbClr val="F0ECE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4817750" name="Immagine 2"/>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614855" y="1229710"/>
                            <a:ext cx="709295" cy="803910"/>
                          </a:xfrm>
                          <a:prstGeom prst="rect">
                            <a:avLst/>
                          </a:prstGeom>
                          <a:noFill/>
                          <a:ln>
                            <a:noFill/>
                          </a:ln>
                        </pic:spPr>
                      </pic:pic>
                      <pic:pic xmlns:pic="http://schemas.openxmlformats.org/drawingml/2006/picture">
                        <pic:nvPicPr>
                          <pic:cNvPr id="1384558977" name="Immagine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9538138"/>
                            <a:ext cx="709295" cy="803910"/>
                          </a:xfrm>
                          <a:prstGeom prst="rect">
                            <a:avLst/>
                          </a:prstGeom>
                          <a:noFill/>
                          <a:ln>
                            <a:noFill/>
                          </a:ln>
                        </pic:spPr>
                      </pic:pic>
                    </wpg:wgp>
                  </a:graphicData>
                </a:graphic>
              </wp:anchor>
            </w:drawing>
          </mc:Choice>
          <mc:Fallback>
            <w:pict>
              <v:group w14:anchorId="57BD0EC5" id="Gruppo 3" o:spid="_x0000_s1026" style="position:absolute;margin-left:-136.5pt;margin-top:.65pt;width:120.75pt;height:847.5pt;z-index:251667456;mso-position-vertical-relative:page" coordsize="15338,107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">
                <v:rect id="Rettangolo 1" o:spid="_x0000_s1027" style="position:absolute;left:2207;width:13131;height:1076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" fillcolor="#f0ece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8" type="#_x0000_t75" style="position:absolute;left:6148;top:12297;width:7093;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">
                  <v:imagedata r:id="rId10" o:title=""/>
                </v:shape>
                <v:shape id="Immagine 2" o:spid="_x0000_s1029" type="#_x0000_t75" style="position:absolute;top:95381;width:7092;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">
                  <v:imagedata r:id="rId11" o:title=""/>
                </v:shape>
                <w10:wrap anchory="page"/>
              </v:group>
            </w:pict>
          </mc:Fallback>
        </mc:AlternateContent>
      </w:r>
      <w:r w:rsidRPr="00892410">
        <w:rPr>
          <w:lang w:val="de-DE"/>
        </w:rPr>
        <w:t xml:space="preserve">„Wir setzen diesen Weg fort; so haben wir kürzlich Anteile an </w:t>
      </w:r>
      <w:r>
        <w:rPr>
          <w:lang w:val="de-DE"/>
        </w:rPr>
        <w:t>Alternativen Investmentfonds</w:t>
      </w:r>
      <w:r w:rsidRPr="00892410">
        <w:rPr>
          <w:lang w:val="de-DE"/>
        </w:rPr>
        <w:t xml:space="preserve"> gezeichnet, die in </w:t>
      </w:r>
      <w:r>
        <w:rPr>
          <w:lang w:val="de-DE"/>
        </w:rPr>
        <w:t xml:space="preserve">soziale </w:t>
      </w:r>
      <w:r w:rsidRPr="00892410">
        <w:rPr>
          <w:lang w:val="de-DE"/>
        </w:rPr>
        <w:t>Projekte, in Infrastruktur für die Energiewende und in nationale Unternehmen investieren. Zudem läuft derzeit das Auswahlverfahren für einen Verwalter im Rahmen eines Mandats für Ko</w:t>
      </w:r>
      <w:r>
        <w:rPr>
          <w:lang w:val="de-DE"/>
        </w:rPr>
        <w:t>-I</w:t>
      </w:r>
      <w:r w:rsidRPr="00892410">
        <w:rPr>
          <w:lang w:val="de-DE"/>
        </w:rPr>
        <w:t>nvestitionen in Unternehmen der Region“, erklärt</w:t>
      </w:r>
      <w:r w:rsidRPr="00892410">
        <w:rPr>
          <w:b/>
          <w:bCs/>
          <w:lang w:val="de-DE"/>
        </w:rPr>
        <w:t xml:space="preserve"> Eugenio Quarti</w:t>
      </w:r>
      <w:r w:rsidRPr="00892410">
        <w:rPr>
          <w:lang w:val="de-DE"/>
        </w:rPr>
        <w:t>, Interimsdirektor des Fonds.</w:t>
      </w:r>
    </w:p>
    <w:p w14:paraId="6532BA9B" w14:textId="29A19DF7" w:rsidR="00854066" w:rsidRPr="00892410" w:rsidRDefault="00854066" w:rsidP="00854066">
      <w:pPr>
        <w:rPr>
          <w:lang w:val="de-DE"/>
        </w:rPr>
      </w:pPr>
      <w:r w:rsidRPr="00892410">
        <w:rPr>
          <w:lang w:val="de-DE"/>
        </w:rPr>
        <w:t>Das Dokument</w:t>
      </w:r>
      <w:r>
        <w:rPr>
          <w:lang w:val="de-DE"/>
        </w:rPr>
        <w:t xml:space="preserve"> gibt</w:t>
      </w:r>
      <w:r w:rsidRPr="00892410">
        <w:rPr>
          <w:lang w:val="de-DE"/>
        </w:rPr>
        <w:t xml:space="preserve"> </w:t>
      </w:r>
      <w:r>
        <w:rPr>
          <w:lang w:val="de-DE"/>
        </w:rPr>
        <w:t xml:space="preserve">auch </w:t>
      </w:r>
      <w:r w:rsidRPr="00892410">
        <w:rPr>
          <w:lang w:val="de-DE"/>
        </w:rPr>
        <w:t>das Ergebnis des Dialogs mit den Stakeholdern, darunter Gewerkschaften, Arbeitgeberverbände und Institutionen</w:t>
      </w:r>
      <w:r>
        <w:rPr>
          <w:lang w:val="de-DE"/>
        </w:rPr>
        <w:t xml:space="preserve"> wieder</w:t>
      </w:r>
      <w:r w:rsidRPr="00892410">
        <w:rPr>
          <w:lang w:val="de-DE"/>
        </w:rPr>
        <w:t>. Ziel ist es, einen umfassenden Überblick über die Tätigkeit des Fonds zu bieten und eine fundierte Bewertung der erzielten Ergebnisse sowie der zukünftigen Herausforderungen zu ermöglichen.</w:t>
      </w:r>
    </w:p>
    <w:p w14:paraId="662DC504" w14:textId="1A49D59D" w:rsidR="00854066" w:rsidRPr="00892410" w:rsidRDefault="00854066" w:rsidP="00854066">
      <w:pPr>
        <w:rPr>
          <w:lang w:val="de-DE"/>
        </w:rPr>
      </w:pPr>
      <w:r w:rsidRPr="00892410">
        <w:rPr>
          <w:b/>
          <w:bCs/>
          <w:lang w:val="de-DE"/>
        </w:rPr>
        <w:t>Chiara Mattei,</w:t>
      </w:r>
      <w:r w:rsidRPr="00892410">
        <w:rPr>
          <w:lang w:val="de-DE"/>
        </w:rPr>
        <w:t xml:space="preserve"> </w:t>
      </w:r>
      <w:r>
        <w:rPr>
          <w:lang w:val="de-DE"/>
        </w:rPr>
        <w:t xml:space="preserve">Leiterin </w:t>
      </w:r>
      <w:r w:rsidRPr="00892410">
        <w:rPr>
          <w:lang w:val="de-DE"/>
        </w:rPr>
        <w:t>des Bereichs Recht</w:t>
      </w:r>
      <w:r>
        <w:rPr>
          <w:lang w:val="de-DE"/>
        </w:rPr>
        <w:t>sangelegenheiten</w:t>
      </w:r>
      <w:r w:rsidRPr="00892410">
        <w:rPr>
          <w:lang w:val="de-DE"/>
        </w:rPr>
        <w:t xml:space="preserve"> und Organisation und Projektverantwortliche</w:t>
      </w:r>
      <w:r>
        <w:rPr>
          <w:lang w:val="de-DE"/>
        </w:rPr>
        <w:t xml:space="preserve"> für den Sozialbericht</w:t>
      </w:r>
      <w:r w:rsidRPr="00892410">
        <w:rPr>
          <w:lang w:val="de-DE"/>
        </w:rPr>
        <w:t>, erklärt: „Die Erstellung des ersten Sozialberichts stellt einen wichtigen Schritt auf dem Weg zu mehr Transparenz und Verantwortlichkeit von Laborfonds dar. Rechenschaft abzulegen bedeutet, Informationen klar zu strukturieren und zu kommunizieren, über die durchgeführten Aktivitäten zu berichten und die Auswirkungen unserer Entscheidungen auf die verschiedenen Interessengruppen verständlich zu machen. Die Einbindung der Stakeholder war ein wesentlicher Bestandteil dieses Prozesses und bildet eine nützliche Grundlage, um die Fähigkeit des Fonds, zuzuhören, im Dialog zu stehen und Rechenschaft über sein Handeln abzulegen, weiter zu verbessern.“</w:t>
      </w:r>
    </w:p>
    <w:p w14:paraId="04EC1C33" w14:textId="77777777" w:rsidR="00854066" w:rsidRPr="00892410" w:rsidRDefault="00854066" w:rsidP="00854066">
      <w:pPr>
        <w:rPr>
          <w:lang w:val="de-DE"/>
        </w:rPr>
      </w:pPr>
      <w:r w:rsidRPr="00892410">
        <w:rPr>
          <w:lang w:val="de-DE"/>
        </w:rPr>
        <w:t>Mit der Veröffentlichung seines ersten Sozialberichts bekräftigt Laborfonds somit sein Engagement, den für die Mitglieder und die Region geschaffenen Mehrwert auf zugängliche Weise darzustellen.</w:t>
      </w:r>
    </w:p>
    <w:p w14:paraId="710279A9" w14:textId="77777777" w:rsidR="00854066" w:rsidRPr="00892410" w:rsidRDefault="00854066" w:rsidP="00854066">
      <w:pPr>
        <w:rPr>
          <w:lang w:val="de-DE"/>
        </w:rPr>
      </w:pPr>
      <w:r w:rsidRPr="00892410">
        <w:rPr>
          <w:lang w:val="de-DE"/>
        </w:rPr>
        <w:t xml:space="preserve">Der Sozialbericht 2025 kann auf der Website </w:t>
      </w:r>
      <w:r w:rsidRPr="00892410">
        <w:rPr>
          <w:b/>
          <w:bCs/>
          <w:u w:val="single"/>
          <w:lang w:val="de-DE"/>
        </w:rPr>
        <w:t>www.laborfonds.it</w:t>
      </w:r>
      <w:r w:rsidRPr="00892410">
        <w:rPr>
          <w:lang w:val="de-DE"/>
        </w:rPr>
        <w:t xml:space="preserve"> eingesehen werden.</w:t>
      </w:r>
    </w:p>
    <w:p w14:paraId="0082DF01" w14:textId="236C0DDC" w:rsidR="00590502" w:rsidRPr="00C5482D" w:rsidRDefault="00590502" w:rsidP="00590502">
      <w:pPr>
        <w:jc w:val="both"/>
        <w:rPr>
          <w:rFonts w:cstheme="minorHAnsi"/>
        </w:rPr>
      </w:pPr>
      <w:proofErr w:type="spellStart"/>
      <w:r>
        <w:t>Trient|Bozen</w:t>
      </w:r>
      <w:proofErr w:type="spellEnd"/>
      <w:r>
        <w:t>, 2</w:t>
      </w:r>
      <w:r w:rsidR="00241F11">
        <w:t xml:space="preserve">8. </w:t>
      </w:r>
      <w:r w:rsidR="00854066">
        <w:t>Oktober</w:t>
      </w:r>
      <w:r>
        <w:t xml:space="preserve"> 2026</w:t>
      </w:r>
    </w:p>
    <w:sectPr w:rsidR="00590502" w:rsidRPr="00C5482D" w:rsidSect="00A63649">
      <w:headerReference w:type="default" r:id="rId12"/>
      <w:footerReference w:type="default" r:id="rId13"/>
      <w:pgSz w:w="11906" w:h="16838"/>
      <w:pgMar w:top="1418" w:right="1134" w:bottom="851" w:left="2268" w:header="709" w:footer="9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26962" w14:textId="77777777" w:rsidR="009810DC" w:rsidRDefault="009810DC" w:rsidP="0067493C">
      <w:pPr>
        <w:spacing w:after="0" w:line="240" w:lineRule="auto"/>
      </w:pPr>
      <w:r>
        <w:separator/>
      </w:r>
    </w:p>
  </w:endnote>
  <w:endnote w:type="continuationSeparator" w:id="0">
    <w:p w14:paraId="453F6175" w14:textId="77777777" w:rsidR="009810DC" w:rsidRDefault="009810DC" w:rsidP="00674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0AC5" w14:textId="23B7A32D" w:rsidR="00D9547E" w:rsidRPr="00787849" w:rsidRDefault="00A63649" w:rsidP="00535C0D">
    <w:pPr>
      <w:spacing w:after="0" w:line="240" w:lineRule="auto"/>
      <w:ind w:left="3540"/>
      <w:jc w:val="both"/>
      <w:rPr>
        <w:sz w:val="16"/>
        <w:szCs w:val="16"/>
        <w:lang w:val="de-DE"/>
      </w:rPr>
    </w:pPr>
    <w:r>
      <w:rPr>
        <w:noProof/>
      </w:rPr>
      <w:drawing>
        <wp:anchor distT="0" distB="0" distL="114300" distR="114300" simplePos="0" relativeHeight="251661312" behindDoc="0" locked="0" layoutInCell="1" allowOverlap="1" wp14:anchorId="6FCD29D0" wp14:editId="5B1087E2">
          <wp:simplePos x="0" y="0"/>
          <wp:positionH relativeFrom="margin">
            <wp:posOffset>5148580</wp:posOffset>
          </wp:positionH>
          <wp:positionV relativeFrom="paragraph">
            <wp:posOffset>67011</wp:posOffset>
          </wp:positionV>
          <wp:extent cx="480060" cy="478790"/>
          <wp:effectExtent l="0" t="0" r="0" b="0"/>
          <wp:wrapNone/>
          <wp:docPr id="198460758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006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noProof/>
        <w:sz w:val="32"/>
        <w:szCs w:val="32"/>
        <w:lang w:val="de-DE"/>
      </w:rPr>
      <mc:AlternateContent>
        <mc:Choice Requires="wps">
          <w:drawing>
            <wp:anchor distT="0" distB="0" distL="114300" distR="114300" simplePos="0" relativeHeight="251666432" behindDoc="0" locked="0" layoutInCell="1" allowOverlap="1" wp14:anchorId="1A1BD490" wp14:editId="708BFF80">
              <wp:simplePos x="0" y="0"/>
              <wp:positionH relativeFrom="column">
                <wp:posOffset>2545080</wp:posOffset>
              </wp:positionH>
              <wp:positionV relativeFrom="paragraph">
                <wp:posOffset>87654</wp:posOffset>
              </wp:positionV>
              <wp:extent cx="2543175" cy="457200"/>
              <wp:effectExtent l="0" t="0" r="9525" b="0"/>
              <wp:wrapNone/>
              <wp:docPr id="652278722" name="Casella di testo 5"/>
              <wp:cNvGraphicFramePr/>
              <a:graphic xmlns:a="http://schemas.openxmlformats.org/drawingml/2006/main">
                <a:graphicData uri="http://schemas.microsoft.com/office/word/2010/wordprocessingShape">
                  <wps:wsp>
                    <wps:cNvSpPr txBox="1"/>
                    <wps:spPr>
                      <a:xfrm>
                        <a:off x="0" y="0"/>
                        <a:ext cx="2543175" cy="457200"/>
                      </a:xfrm>
                      <a:prstGeom prst="rect">
                        <a:avLst/>
                      </a:prstGeom>
                      <a:solidFill>
                        <a:schemeClr val="lt1"/>
                      </a:solidFill>
                      <a:ln w="6350">
                        <a:noFill/>
                      </a:ln>
                    </wps:spPr>
                    <wps:txbx>
                      <w:txbxContent>
                        <w:p w14:paraId="61D0DB59" w14:textId="7F2B59E6" w:rsidR="00A63649" w:rsidRPr="00A63649" w:rsidRDefault="00A63649" w:rsidP="00A63649">
                          <w:pPr>
                            <w:spacing w:after="0" w:line="240" w:lineRule="auto"/>
                            <w:jc w:val="right"/>
                            <w:rPr>
                              <w:rFonts w:cstheme="minorHAnsi"/>
                              <w:b/>
                              <w:bCs/>
                              <w:color w:val="808080" w:themeColor="background1" w:themeShade="80"/>
                              <w:sz w:val="16"/>
                              <w:szCs w:val="16"/>
                              <w:lang w:val="de-DE"/>
                            </w:rPr>
                          </w:pPr>
                          <w:r w:rsidRPr="00535C0D">
                            <w:rPr>
                              <w:rFonts w:cstheme="minorHAnsi"/>
                              <w:b/>
                              <w:bCs/>
                              <w:color w:val="808080" w:themeColor="background1" w:themeShade="80"/>
                              <w:sz w:val="16"/>
                              <w:szCs w:val="16"/>
                              <w:lang w:val="de-DE"/>
                            </w:rPr>
                            <w:t xml:space="preserve">Pressekontakt: </w:t>
                          </w:r>
                          <w:r w:rsidRPr="00535C0D">
                            <w:rPr>
                              <w:rFonts w:cstheme="minorHAnsi"/>
                              <w:color w:val="808080" w:themeColor="background1" w:themeShade="80"/>
                              <w:sz w:val="16"/>
                              <w:szCs w:val="16"/>
                              <w:lang w:val="de-DE"/>
                            </w:rPr>
                            <w:t>Angelika Carfora</w:t>
                          </w:r>
                        </w:p>
                        <w:p w14:paraId="3CAF1225" w14:textId="492EB072" w:rsidR="00A63649" w:rsidRPr="00535C0D" w:rsidRDefault="00A63649" w:rsidP="00A63649">
                          <w:pPr>
                            <w:spacing w:after="0" w:line="240" w:lineRule="auto"/>
                            <w:jc w:val="right"/>
                            <w:rPr>
                              <w:rFonts w:cstheme="minorHAnsi"/>
                              <w:color w:val="808080" w:themeColor="background1" w:themeShade="80"/>
                              <w:sz w:val="16"/>
                              <w:szCs w:val="16"/>
                              <w:lang w:val="de-DE"/>
                            </w:rPr>
                          </w:pPr>
                          <w:r w:rsidRPr="00535C0D">
                            <w:rPr>
                              <w:rFonts w:cstheme="minorHAnsi"/>
                              <w:color w:val="808080" w:themeColor="background1" w:themeShade="80"/>
                              <w:sz w:val="16"/>
                              <w:szCs w:val="16"/>
                              <w:lang w:val="de-DE"/>
                            </w:rPr>
                            <w:t>Verantwortliche für Kommunikation</w:t>
                          </w:r>
                          <w:r>
                            <w:rPr>
                              <w:rFonts w:cstheme="minorHAnsi"/>
                              <w:color w:val="808080" w:themeColor="background1" w:themeShade="80"/>
                              <w:sz w:val="16"/>
                              <w:szCs w:val="16"/>
                              <w:lang w:val="de-DE"/>
                            </w:rPr>
                            <w:t xml:space="preserve"> </w:t>
                          </w:r>
                          <w:r w:rsidRPr="00535C0D">
                            <w:rPr>
                              <w:rFonts w:cstheme="minorHAnsi"/>
                              <w:color w:val="808080" w:themeColor="background1" w:themeShade="80"/>
                              <w:sz w:val="16"/>
                              <w:szCs w:val="16"/>
                              <w:lang w:val="de-DE"/>
                            </w:rPr>
                            <w:t>und Weiterbildung</w:t>
                          </w:r>
                        </w:p>
                        <w:p w14:paraId="2357EE02" w14:textId="77777777" w:rsidR="00A63649" w:rsidRPr="00535C0D" w:rsidRDefault="00A63649" w:rsidP="00A63649">
                          <w:pPr>
                            <w:spacing w:after="0" w:line="240" w:lineRule="auto"/>
                            <w:jc w:val="right"/>
                            <w:rPr>
                              <w:color w:val="808080" w:themeColor="background1" w:themeShade="80"/>
                            </w:rPr>
                          </w:pPr>
                          <w:r w:rsidRPr="00535C0D">
                            <w:rPr>
                              <w:rFonts w:cstheme="minorHAnsi"/>
                              <w:color w:val="808080" w:themeColor="background1" w:themeShade="80"/>
                              <w:sz w:val="16"/>
                              <w:szCs w:val="16"/>
                              <w:lang w:val="de-DE"/>
                            </w:rPr>
                            <w:t xml:space="preserve">T. 342 8071595 | </w:t>
                          </w:r>
                          <w:hyperlink r:id="rId2" w:history="1">
                            <w:r w:rsidRPr="00535C0D">
                              <w:rPr>
                                <w:rStyle w:val="Collegamentoipertestuale"/>
                                <w:rFonts w:cstheme="minorHAnsi"/>
                                <w:color w:val="808080" w:themeColor="background1" w:themeShade="80"/>
                                <w:sz w:val="16"/>
                                <w:szCs w:val="16"/>
                                <w:lang w:val="de-DE"/>
                              </w:rPr>
                              <w:t>comunicazione@laborfonds.it</w:t>
                            </w:r>
                          </w:hyperlink>
                          <w:r w:rsidRPr="00535C0D">
                            <w:rPr>
                              <w:rFonts w:cstheme="minorHAnsi"/>
                              <w:color w:val="808080" w:themeColor="background1" w:themeShade="80"/>
                              <w:sz w:val="16"/>
                              <w:szCs w:val="16"/>
                              <w:lang w:val="de-D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BD490" id="_x0000_t202" coordsize="21600,21600" o:spt="202" path="m,l,21600r21600,l21600,xe">
              <v:stroke joinstyle="miter"/>
              <v:path gradientshapeok="t" o:connecttype="rect"/>
            </v:shapetype>
            <v:shape id="Casella di testo 5" o:spid="_x0000_s1027" type="#_x0000_t202" style="position:absolute;left:0;text-align:left;margin-left:200.4pt;margin-top:6.9pt;width:200.2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" fillcolor="white [3201]" stroked="f" strokeweight=".5pt">
              <v:textbox>
                <w:txbxContent>
                  <w:p w14:paraId="61D0DB59" w14:textId="7F2B59E6" w:rsidR="00A63649" w:rsidRPr="00A63649" w:rsidRDefault="00A63649" w:rsidP="00A63649">
                    <w:pPr>
                      <w:spacing w:after="0" w:line="240" w:lineRule="auto"/>
                      <w:jc w:val="right"/>
                      <w:rPr>
                        <w:rFonts w:cstheme="minorHAnsi"/>
                        <w:b/>
                        <w:bCs/>
                        <w:color w:val="808080" w:themeColor="background1" w:themeShade="80"/>
                        <w:sz w:val="16"/>
                        <w:szCs w:val="16"/>
                        <w:lang w:val="de-DE"/>
                      </w:rPr>
                    </w:pPr>
                    <w:r w:rsidRPr="00535C0D">
                      <w:rPr>
                        <w:rFonts w:cstheme="minorHAnsi"/>
                        <w:b/>
                        <w:bCs/>
                        <w:color w:val="808080" w:themeColor="background1" w:themeShade="80"/>
                        <w:sz w:val="16"/>
                        <w:szCs w:val="16"/>
                        <w:lang w:val="de-DE"/>
                      </w:rPr>
                      <w:t xml:space="preserve">Pressekontakt: </w:t>
                    </w:r>
                    <w:r w:rsidRPr="00535C0D">
                      <w:rPr>
                        <w:rFonts w:cstheme="minorHAnsi"/>
                        <w:color w:val="808080" w:themeColor="background1" w:themeShade="80"/>
                        <w:sz w:val="16"/>
                        <w:szCs w:val="16"/>
                        <w:lang w:val="de-DE"/>
                      </w:rPr>
                      <w:t>Angelika Carfora</w:t>
                    </w:r>
                  </w:p>
                  <w:p w14:paraId="3CAF1225" w14:textId="492EB072" w:rsidR="00A63649" w:rsidRPr="00535C0D" w:rsidRDefault="00A63649" w:rsidP="00A63649">
                    <w:pPr>
                      <w:spacing w:after="0" w:line="240" w:lineRule="auto"/>
                      <w:jc w:val="right"/>
                      <w:rPr>
                        <w:rFonts w:cstheme="minorHAnsi"/>
                        <w:color w:val="808080" w:themeColor="background1" w:themeShade="80"/>
                        <w:sz w:val="16"/>
                        <w:szCs w:val="16"/>
                        <w:lang w:val="de-DE"/>
                      </w:rPr>
                    </w:pPr>
                    <w:r w:rsidRPr="00535C0D">
                      <w:rPr>
                        <w:rFonts w:cstheme="minorHAnsi"/>
                        <w:color w:val="808080" w:themeColor="background1" w:themeShade="80"/>
                        <w:sz w:val="16"/>
                        <w:szCs w:val="16"/>
                        <w:lang w:val="de-DE"/>
                      </w:rPr>
                      <w:t>Verantwortliche für Kommunikation</w:t>
                    </w:r>
                    <w:r>
                      <w:rPr>
                        <w:rFonts w:cstheme="minorHAnsi"/>
                        <w:color w:val="808080" w:themeColor="background1" w:themeShade="80"/>
                        <w:sz w:val="16"/>
                        <w:szCs w:val="16"/>
                        <w:lang w:val="de-DE"/>
                      </w:rPr>
                      <w:t xml:space="preserve"> </w:t>
                    </w:r>
                    <w:r w:rsidRPr="00535C0D">
                      <w:rPr>
                        <w:rFonts w:cstheme="minorHAnsi"/>
                        <w:color w:val="808080" w:themeColor="background1" w:themeShade="80"/>
                        <w:sz w:val="16"/>
                        <w:szCs w:val="16"/>
                        <w:lang w:val="de-DE"/>
                      </w:rPr>
                      <w:t>und Weiterbildung</w:t>
                    </w:r>
                  </w:p>
                  <w:p w14:paraId="2357EE02" w14:textId="77777777" w:rsidR="00A63649" w:rsidRPr="00535C0D" w:rsidRDefault="00A63649" w:rsidP="00A63649">
                    <w:pPr>
                      <w:spacing w:after="0" w:line="240" w:lineRule="auto"/>
                      <w:jc w:val="right"/>
                      <w:rPr>
                        <w:color w:val="808080" w:themeColor="background1" w:themeShade="80"/>
                      </w:rPr>
                    </w:pPr>
                    <w:r w:rsidRPr="00535C0D">
                      <w:rPr>
                        <w:rFonts w:cstheme="minorHAnsi"/>
                        <w:color w:val="808080" w:themeColor="background1" w:themeShade="80"/>
                        <w:sz w:val="16"/>
                        <w:szCs w:val="16"/>
                        <w:lang w:val="de-DE"/>
                      </w:rPr>
                      <w:t xml:space="preserve">T. 342 8071595 | </w:t>
                    </w:r>
                    <w:hyperlink r:id="rId3" w:history="1">
                      <w:r w:rsidRPr="00535C0D">
                        <w:rPr>
                          <w:rStyle w:val="Collegamentoipertestuale"/>
                          <w:rFonts w:cstheme="minorHAnsi"/>
                          <w:color w:val="808080" w:themeColor="background1" w:themeShade="80"/>
                          <w:sz w:val="16"/>
                          <w:szCs w:val="16"/>
                          <w:lang w:val="de-DE"/>
                        </w:rPr>
                        <w:t>comunicazione@laborfonds.it</w:t>
                      </w:r>
                    </w:hyperlink>
                    <w:r w:rsidRPr="00535C0D">
                      <w:rPr>
                        <w:rFonts w:cstheme="minorHAnsi"/>
                        <w:color w:val="808080" w:themeColor="background1" w:themeShade="80"/>
                        <w:sz w:val="16"/>
                        <w:szCs w:val="16"/>
                        <w:lang w:val="de-DE"/>
                      </w:rPr>
                      <w:t xml:space="preserve"> </w:t>
                    </w:r>
                  </w:p>
                </w:txbxContent>
              </v:textbox>
            </v:shape>
          </w:pict>
        </mc:Fallback>
      </mc:AlternateContent>
    </w:r>
    <w:r w:rsidR="00D9547E" w:rsidRPr="00D9547E">
      <w:rPr>
        <w:rFonts w:cstheme="minorHAnsi"/>
        <w:sz w:val="16"/>
        <w:szCs w:val="16"/>
        <w:lang w:val="de-DE"/>
      </w:rPr>
      <w:t xml:space="preserve"> </w:t>
    </w:r>
  </w:p>
  <w:p w14:paraId="27EFF8C3" w14:textId="56FBAA8C" w:rsidR="000D7359" w:rsidRDefault="00A63649" w:rsidP="00C44298">
    <w:pPr>
      <w:pStyle w:val="Pidipagina"/>
      <w:ind w:left="142"/>
    </w:pPr>
    <w:r>
      <w:rPr>
        <w:noProof/>
      </w:rPr>
      <w:drawing>
        <wp:anchor distT="0" distB="0" distL="114300" distR="114300" simplePos="0" relativeHeight="251662336" behindDoc="0" locked="0" layoutInCell="1" allowOverlap="1" wp14:anchorId="3C00D08F" wp14:editId="566B8F8F">
          <wp:simplePos x="0" y="0"/>
          <wp:positionH relativeFrom="margin">
            <wp:posOffset>-635</wp:posOffset>
          </wp:positionH>
          <wp:positionV relativeFrom="paragraph">
            <wp:posOffset>35560</wp:posOffset>
          </wp:positionV>
          <wp:extent cx="1140460" cy="270510"/>
          <wp:effectExtent l="0" t="0" r="2540" b="0"/>
          <wp:wrapNone/>
          <wp:docPr id="101453458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0460" cy="2705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141CD" w14:textId="77777777" w:rsidR="009810DC" w:rsidRDefault="009810DC" w:rsidP="0067493C">
      <w:pPr>
        <w:spacing w:after="0" w:line="240" w:lineRule="auto"/>
      </w:pPr>
      <w:r>
        <w:separator/>
      </w:r>
    </w:p>
  </w:footnote>
  <w:footnote w:type="continuationSeparator" w:id="0">
    <w:p w14:paraId="1078DAB4" w14:textId="77777777" w:rsidR="009810DC" w:rsidRDefault="009810DC" w:rsidP="00674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62C8" w14:textId="76F1CD43" w:rsidR="0067493C" w:rsidRDefault="00107735">
    <w:pPr>
      <w:pStyle w:val="Intestazione"/>
    </w:pPr>
    <w:r>
      <w:rPr>
        <w:noProof/>
      </w:rPr>
      <w:drawing>
        <wp:anchor distT="0" distB="0" distL="114300" distR="114300" simplePos="0" relativeHeight="251664384" behindDoc="0" locked="0" layoutInCell="1" allowOverlap="1" wp14:anchorId="355C7768" wp14:editId="270B1EC4">
          <wp:simplePos x="0" y="0"/>
          <wp:positionH relativeFrom="column">
            <wp:posOffset>-122019</wp:posOffset>
          </wp:positionH>
          <wp:positionV relativeFrom="paragraph">
            <wp:posOffset>-426464</wp:posOffset>
          </wp:positionV>
          <wp:extent cx="5391397" cy="703526"/>
          <wp:effectExtent l="0" t="0" r="0" b="0"/>
          <wp:wrapNone/>
          <wp:docPr id="443792901" name="Immagine 6" descr="Immagine che contiene test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99991" name="Immagine 6" descr="Immagine che contiene testo, schermata, Carattere&#10;&#10;Descrizione generata automa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7583" t="10573" r="8425" b="43467"/>
                  <a:stretch>
                    <a:fillRect/>
                  </a:stretch>
                </pic:blipFill>
                <pic:spPr bwMode="auto">
                  <a:xfrm>
                    <a:off x="0" y="0"/>
                    <a:ext cx="5393424" cy="703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EC9"/>
    <w:rsid w:val="00022905"/>
    <w:rsid w:val="000535AE"/>
    <w:rsid w:val="000748EA"/>
    <w:rsid w:val="0007519E"/>
    <w:rsid w:val="00086396"/>
    <w:rsid w:val="00095875"/>
    <w:rsid w:val="000B2122"/>
    <w:rsid w:val="000B5D24"/>
    <w:rsid w:val="000C59CE"/>
    <w:rsid w:val="000D7359"/>
    <w:rsid w:val="000E179E"/>
    <w:rsid w:val="000E5FED"/>
    <w:rsid w:val="00102A28"/>
    <w:rsid w:val="001034A9"/>
    <w:rsid w:val="00107735"/>
    <w:rsid w:val="00112293"/>
    <w:rsid w:val="001172B2"/>
    <w:rsid w:val="001207BD"/>
    <w:rsid w:val="00124260"/>
    <w:rsid w:val="001248EF"/>
    <w:rsid w:val="0013684D"/>
    <w:rsid w:val="0015578B"/>
    <w:rsid w:val="0016695B"/>
    <w:rsid w:val="00177CE8"/>
    <w:rsid w:val="00192263"/>
    <w:rsid w:val="001A47D1"/>
    <w:rsid w:val="001B6A36"/>
    <w:rsid w:val="001C1D8F"/>
    <w:rsid w:val="001D2A68"/>
    <w:rsid w:val="001D3E0C"/>
    <w:rsid w:val="001E28D1"/>
    <w:rsid w:val="001E2A25"/>
    <w:rsid w:val="001E7874"/>
    <w:rsid w:val="001F40EB"/>
    <w:rsid w:val="0020119A"/>
    <w:rsid w:val="002047CA"/>
    <w:rsid w:val="002102D9"/>
    <w:rsid w:val="00241F11"/>
    <w:rsid w:val="00243AAE"/>
    <w:rsid w:val="00244BDE"/>
    <w:rsid w:val="002532F6"/>
    <w:rsid w:val="002540AA"/>
    <w:rsid w:val="00267966"/>
    <w:rsid w:val="00272ECA"/>
    <w:rsid w:val="00273483"/>
    <w:rsid w:val="00280021"/>
    <w:rsid w:val="00285779"/>
    <w:rsid w:val="002B2653"/>
    <w:rsid w:val="002B4F47"/>
    <w:rsid w:val="002C2165"/>
    <w:rsid w:val="002C636E"/>
    <w:rsid w:val="002D3D25"/>
    <w:rsid w:val="002D5FFB"/>
    <w:rsid w:val="002E1F96"/>
    <w:rsid w:val="002F217C"/>
    <w:rsid w:val="003151F7"/>
    <w:rsid w:val="00334C62"/>
    <w:rsid w:val="00335BC1"/>
    <w:rsid w:val="00335BC9"/>
    <w:rsid w:val="003434EF"/>
    <w:rsid w:val="00346B28"/>
    <w:rsid w:val="00363A40"/>
    <w:rsid w:val="003665B7"/>
    <w:rsid w:val="00370150"/>
    <w:rsid w:val="0038228A"/>
    <w:rsid w:val="00390C3A"/>
    <w:rsid w:val="003933FB"/>
    <w:rsid w:val="003A58BE"/>
    <w:rsid w:val="003B1C0D"/>
    <w:rsid w:val="003B6ADB"/>
    <w:rsid w:val="003C4052"/>
    <w:rsid w:val="003D06D8"/>
    <w:rsid w:val="003D6194"/>
    <w:rsid w:val="003F7A8B"/>
    <w:rsid w:val="00406D67"/>
    <w:rsid w:val="00414BD1"/>
    <w:rsid w:val="0041673A"/>
    <w:rsid w:val="00434DB6"/>
    <w:rsid w:val="00436FE2"/>
    <w:rsid w:val="00440C72"/>
    <w:rsid w:val="00440E50"/>
    <w:rsid w:val="00480A2B"/>
    <w:rsid w:val="00484381"/>
    <w:rsid w:val="004857EF"/>
    <w:rsid w:val="00490435"/>
    <w:rsid w:val="00491600"/>
    <w:rsid w:val="004A600E"/>
    <w:rsid w:val="004B2896"/>
    <w:rsid w:val="004B4358"/>
    <w:rsid w:val="004B5013"/>
    <w:rsid w:val="004C1CB3"/>
    <w:rsid w:val="004D4852"/>
    <w:rsid w:val="004E64ED"/>
    <w:rsid w:val="004F477D"/>
    <w:rsid w:val="004F50E5"/>
    <w:rsid w:val="005045E7"/>
    <w:rsid w:val="00515731"/>
    <w:rsid w:val="00521473"/>
    <w:rsid w:val="00532458"/>
    <w:rsid w:val="00535C0D"/>
    <w:rsid w:val="00552E03"/>
    <w:rsid w:val="005655A8"/>
    <w:rsid w:val="00565745"/>
    <w:rsid w:val="00566AE3"/>
    <w:rsid w:val="005743D1"/>
    <w:rsid w:val="0058166A"/>
    <w:rsid w:val="00590502"/>
    <w:rsid w:val="005A4589"/>
    <w:rsid w:val="005B13E9"/>
    <w:rsid w:val="005C0354"/>
    <w:rsid w:val="005C381D"/>
    <w:rsid w:val="005C5E12"/>
    <w:rsid w:val="005E0B69"/>
    <w:rsid w:val="005F4080"/>
    <w:rsid w:val="006022AF"/>
    <w:rsid w:val="00606E91"/>
    <w:rsid w:val="00621C04"/>
    <w:rsid w:val="0062250C"/>
    <w:rsid w:val="00624664"/>
    <w:rsid w:val="00631942"/>
    <w:rsid w:val="00634EEC"/>
    <w:rsid w:val="00650EC8"/>
    <w:rsid w:val="00652A1C"/>
    <w:rsid w:val="006574F9"/>
    <w:rsid w:val="006578AD"/>
    <w:rsid w:val="00670616"/>
    <w:rsid w:val="0067493C"/>
    <w:rsid w:val="00675A67"/>
    <w:rsid w:val="006834A4"/>
    <w:rsid w:val="00683A80"/>
    <w:rsid w:val="00687BDA"/>
    <w:rsid w:val="006A769F"/>
    <w:rsid w:val="006E7ACB"/>
    <w:rsid w:val="006F3912"/>
    <w:rsid w:val="00702BE8"/>
    <w:rsid w:val="007258CC"/>
    <w:rsid w:val="007409BA"/>
    <w:rsid w:val="0074123B"/>
    <w:rsid w:val="00762606"/>
    <w:rsid w:val="0076542B"/>
    <w:rsid w:val="00765E0D"/>
    <w:rsid w:val="00767A04"/>
    <w:rsid w:val="007832AA"/>
    <w:rsid w:val="00787849"/>
    <w:rsid w:val="00792A08"/>
    <w:rsid w:val="0079707F"/>
    <w:rsid w:val="007A1165"/>
    <w:rsid w:val="007A35AE"/>
    <w:rsid w:val="007B2A02"/>
    <w:rsid w:val="007B382C"/>
    <w:rsid w:val="007B7E1C"/>
    <w:rsid w:val="007C7EC9"/>
    <w:rsid w:val="007D141D"/>
    <w:rsid w:val="007D4D2A"/>
    <w:rsid w:val="007D6947"/>
    <w:rsid w:val="007D6E29"/>
    <w:rsid w:val="007E7051"/>
    <w:rsid w:val="00800E5E"/>
    <w:rsid w:val="008150FD"/>
    <w:rsid w:val="008159C3"/>
    <w:rsid w:val="00820F09"/>
    <w:rsid w:val="00823578"/>
    <w:rsid w:val="00825B2E"/>
    <w:rsid w:val="00836293"/>
    <w:rsid w:val="00854066"/>
    <w:rsid w:val="0085728F"/>
    <w:rsid w:val="00863515"/>
    <w:rsid w:val="008659E3"/>
    <w:rsid w:val="00872188"/>
    <w:rsid w:val="008750DD"/>
    <w:rsid w:val="00877E63"/>
    <w:rsid w:val="008903CD"/>
    <w:rsid w:val="00890F07"/>
    <w:rsid w:val="0089153F"/>
    <w:rsid w:val="00897C48"/>
    <w:rsid w:val="008B0C87"/>
    <w:rsid w:val="008B0D83"/>
    <w:rsid w:val="008D4BAB"/>
    <w:rsid w:val="008E4745"/>
    <w:rsid w:val="008E5DD8"/>
    <w:rsid w:val="008F00CE"/>
    <w:rsid w:val="008F5C77"/>
    <w:rsid w:val="008F5E0E"/>
    <w:rsid w:val="008F75A9"/>
    <w:rsid w:val="0090412B"/>
    <w:rsid w:val="009055A6"/>
    <w:rsid w:val="00910469"/>
    <w:rsid w:val="00916654"/>
    <w:rsid w:val="00921862"/>
    <w:rsid w:val="009618E2"/>
    <w:rsid w:val="00966C4E"/>
    <w:rsid w:val="009802A4"/>
    <w:rsid w:val="009810DC"/>
    <w:rsid w:val="00982DB8"/>
    <w:rsid w:val="00994111"/>
    <w:rsid w:val="0099472F"/>
    <w:rsid w:val="009A1C4D"/>
    <w:rsid w:val="009A5C68"/>
    <w:rsid w:val="009A7969"/>
    <w:rsid w:val="009B5EA3"/>
    <w:rsid w:val="009C4377"/>
    <w:rsid w:val="009D262B"/>
    <w:rsid w:val="009E11AA"/>
    <w:rsid w:val="009E347C"/>
    <w:rsid w:val="009E3ECD"/>
    <w:rsid w:val="009E616D"/>
    <w:rsid w:val="009F42E8"/>
    <w:rsid w:val="009F5EB4"/>
    <w:rsid w:val="00A07879"/>
    <w:rsid w:val="00A14AA8"/>
    <w:rsid w:val="00A264D3"/>
    <w:rsid w:val="00A3360F"/>
    <w:rsid w:val="00A4138D"/>
    <w:rsid w:val="00A41EB2"/>
    <w:rsid w:val="00A502D1"/>
    <w:rsid w:val="00A52087"/>
    <w:rsid w:val="00A533F7"/>
    <w:rsid w:val="00A53F9E"/>
    <w:rsid w:val="00A63649"/>
    <w:rsid w:val="00A72268"/>
    <w:rsid w:val="00A8145E"/>
    <w:rsid w:val="00A95E70"/>
    <w:rsid w:val="00AA06AD"/>
    <w:rsid w:val="00AA0818"/>
    <w:rsid w:val="00AA51F3"/>
    <w:rsid w:val="00AA7D9F"/>
    <w:rsid w:val="00AC36EC"/>
    <w:rsid w:val="00AD2AE3"/>
    <w:rsid w:val="00AE41B8"/>
    <w:rsid w:val="00B120E8"/>
    <w:rsid w:val="00B2415A"/>
    <w:rsid w:val="00B310B2"/>
    <w:rsid w:val="00B42D38"/>
    <w:rsid w:val="00B51D7A"/>
    <w:rsid w:val="00B5519A"/>
    <w:rsid w:val="00B77F35"/>
    <w:rsid w:val="00B938AD"/>
    <w:rsid w:val="00BA38E8"/>
    <w:rsid w:val="00BC7A90"/>
    <w:rsid w:val="00C27438"/>
    <w:rsid w:val="00C413CE"/>
    <w:rsid w:val="00C44298"/>
    <w:rsid w:val="00C45981"/>
    <w:rsid w:val="00C5355C"/>
    <w:rsid w:val="00C67B5D"/>
    <w:rsid w:val="00C82100"/>
    <w:rsid w:val="00C8291B"/>
    <w:rsid w:val="00C91C5A"/>
    <w:rsid w:val="00C939A8"/>
    <w:rsid w:val="00C94745"/>
    <w:rsid w:val="00C958BB"/>
    <w:rsid w:val="00C97DC6"/>
    <w:rsid w:val="00CA057F"/>
    <w:rsid w:val="00CA1ED0"/>
    <w:rsid w:val="00CA3A56"/>
    <w:rsid w:val="00CB252F"/>
    <w:rsid w:val="00CB6639"/>
    <w:rsid w:val="00CC38D6"/>
    <w:rsid w:val="00CC7617"/>
    <w:rsid w:val="00CD350C"/>
    <w:rsid w:val="00CE4283"/>
    <w:rsid w:val="00CF4F16"/>
    <w:rsid w:val="00D1192C"/>
    <w:rsid w:val="00D123E0"/>
    <w:rsid w:val="00D351B6"/>
    <w:rsid w:val="00D42E5F"/>
    <w:rsid w:val="00D4451E"/>
    <w:rsid w:val="00D522C8"/>
    <w:rsid w:val="00D55D4A"/>
    <w:rsid w:val="00D6548A"/>
    <w:rsid w:val="00D7289B"/>
    <w:rsid w:val="00D77B25"/>
    <w:rsid w:val="00D8227A"/>
    <w:rsid w:val="00D9547E"/>
    <w:rsid w:val="00DA4843"/>
    <w:rsid w:val="00DA4F4D"/>
    <w:rsid w:val="00DB2737"/>
    <w:rsid w:val="00DB773F"/>
    <w:rsid w:val="00DC1E18"/>
    <w:rsid w:val="00DC5C9C"/>
    <w:rsid w:val="00DD1DC5"/>
    <w:rsid w:val="00DD2A2F"/>
    <w:rsid w:val="00DD3C75"/>
    <w:rsid w:val="00E00381"/>
    <w:rsid w:val="00E038BC"/>
    <w:rsid w:val="00E14A62"/>
    <w:rsid w:val="00E42D53"/>
    <w:rsid w:val="00E432E3"/>
    <w:rsid w:val="00E4679E"/>
    <w:rsid w:val="00E536DE"/>
    <w:rsid w:val="00E57B75"/>
    <w:rsid w:val="00E67C40"/>
    <w:rsid w:val="00E719D0"/>
    <w:rsid w:val="00E808A9"/>
    <w:rsid w:val="00E817AF"/>
    <w:rsid w:val="00E84DDE"/>
    <w:rsid w:val="00E85D88"/>
    <w:rsid w:val="00E872B3"/>
    <w:rsid w:val="00E931D5"/>
    <w:rsid w:val="00E9356D"/>
    <w:rsid w:val="00EA30A3"/>
    <w:rsid w:val="00EB33C5"/>
    <w:rsid w:val="00EC0871"/>
    <w:rsid w:val="00EE0D27"/>
    <w:rsid w:val="00EE45B4"/>
    <w:rsid w:val="00EF3DAB"/>
    <w:rsid w:val="00F046D1"/>
    <w:rsid w:val="00F07BFA"/>
    <w:rsid w:val="00F1377D"/>
    <w:rsid w:val="00F16D8A"/>
    <w:rsid w:val="00F23821"/>
    <w:rsid w:val="00F24C84"/>
    <w:rsid w:val="00F33972"/>
    <w:rsid w:val="00F34C6C"/>
    <w:rsid w:val="00F46998"/>
    <w:rsid w:val="00F550CD"/>
    <w:rsid w:val="00F73993"/>
    <w:rsid w:val="00F774DD"/>
    <w:rsid w:val="00F80721"/>
    <w:rsid w:val="00F836A8"/>
    <w:rsid w:val="00FB6CAA"/>
    <w:rsid w:val="00FC2ED6"/>
    <w:rsid w:val="00FC34A7"/>
    <w:rsid w:val="00FC6290"/>
    <w:rsid w:val="00FF31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D5441"/>
  <w15:chartTrackingRefBased/>
  <w15:docId w15:val="{3361DE54-7227-4464-A857-C490CF70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7493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7493C"/>
  </w:style>
  <w:style w:type="paragraph" w:styleId="Pidipagina">
    <w:name w:val="footer"/>
    <w:basedOn w:val="Normale"/>
    <w:link w:val="PidipaginaCarattere"/>
    <w:uiPriority w:val="99"/>
    <w:unhideWhenUsed/>
    <w:rsid w:val="0067493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7493C"/>
  </w:style>
  <w:style w:type="character" w:styleId="Rimandocommento">
    <w:name w:val="annotation reference"/>
    <w:basedOn w:val="Carpredefinitoparagrafo"/>
    <w:uiPriority w:val="99"/>
    <w:semiHidden/>
    <w:unhideWhenUsed/>
    <w:rsid w:val="00DA4843"/>
    <w:rPr>
      <w:sz w:val="16"/>
      <w:szCs w:val="16"/>
    </w:rPr>
  </w:style>
  <w:style w:type="paragraph" w:styleId="Testocommento">
    <w:name w:val="annotation text"/>
    <w:basedOn w:val="Normale"/>
    <w:link w:val="TestocommentoCarattere"/>
    <w:uiPriority w:val="99"/>
    <w:unhideWhenUsed/>
    <w:rsid w:val="00DA4843"/>
    <w:pPr>
      <w:spacing w:after="0" w:line="240" w:lineRule="auto"/>
    </w:pPr>
    <w:rPr>
      <w:sz w:val="20"/>
      <w:szCs w:val="20"/>
      <w:lang w:val="de-DE"/>
    </w:rPr>
  </w:style>
  <w:style w:type="character" w:customStyle="1" w:styleId="TestocommentoCarattere">
    <w:name w:val="Testo commento Carattere"/>
    <w:basedOn w:val="Carpredefinitoparagrafo"/>
    <w:link w:val="Testocommento"/>
    <w:uiPriority w:val="99"/>
    <w:rsid w:val="00DA4843"/>
    <w:rPr>
      <w:sz w:val="20"/>
      <w:szCs w:val="20"/>
      <w:lang w:val="de-DE"/>
    </w:rPr>
  </w:style>
  <w:style w:type="paragraph" w:styleId="Revisione">
    <w:name w:val="Revision"/>
    <w:hidden/>
    <w:uiPriority w:val="99"/>
    <w:semiHidden/>
    <w:rsid w:val="007E7051"/>
    <w:pPr>
      <w:spacing w:after="0" w:line="240" w:lineRule="auto"/>
    </w:pPr>
  </w:style>
  <w:style w:type="table" w:styleId="Grigliatabella">
    <w:name w:val="Table Grid"/>
    <w:basedOn w:val="Tabellanormale"/>
    <w:uiPriority w:val="39"/>
    <w:rsid w:val="008F5E0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E45B4"/>
    <w:rPr>
      <w:color w:val="0563C1" w:themeColor="hyperlink"/>
      <w:u w:val="single"/>
    </w:rPr>
  </w:style>
  <w:style w:type="character" w:styleId="Collegamentovisitato">
    <w:name w:val="FollowedHyperlink"/>
    <w:basedOn w:val="Carpredefinitoparagrafo"/>
    <w:uiPriority w:val="99"/>
    <w:semiHidden/>
    <w:unhideWhenUsed/>
    <w:rsid w:val="00D8227A"/>
    <w:rPr>
      <w:color w:val="954F72" w:themeColor="followedHyperlink"/>
      <w:u w:val="single"/>
    </w:rPr>
  </w:style>
  <w:style w:type="character" w:styleId="Menzionenonrisolta">
    <w:name w:val="Unresolved Mention"/>
    <w:basedOn w:val="Carpredefinitoparagrafo"/>
    <w:uiPriority w:val="99"/>
    <w:semiHidden/>
    <w:unhideWhenUsed/>
    <w:rsid w:val="00905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comunicazione@laborfonds.it" TargetMode="External"/><Relationship Id="rId2" Type="http://schemas.openxmlformats.org/officeDocument/2006/relationships/hyperlink" Target="mailto:comunicazione@laborfonds.it" TargetMode="External"/><Relationship Id="rId1" Type="http://schemas.openxmlformats.org/officeDocument/2006/relationships/image" Target="media/image8.jpe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723</Words>
  <Characters>4123</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Eccher</dc:creator>
  <cp:keywords/>
  <dc:description/>
  <cp:lastModifiedBy>Sonia Eccher</cp:lastModifiedBy>
  <cp:revision>12</cp:revision>
  <cp:lastPrinted>2026-09-28T07:31:00Z</cp:lastPrinted>
  <dcterms:created xsi:type="dcterms:W3CDTF">2026-09-25T13:34:00Z</dcterms:created>
  <dcterms:modified xsi:type="dcterms:W3CDTF">2026-10-21T14:40:00Z</dcterms:modified>
</cp:coreProperties>
</file>