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D2E9" w14:textId="77777777" w:rsidR="00FC5F55" w:rsidRDefault="00FC5F55" w:rsidP="00C95676">
      <w:pPr>
        <w:jc w:val="both"/>
        <w:rPr>
          <w:b/>
          <w:bCs/>
          <w:sz w:val="28"/>
          <w:szCs w:val="28"/>
        </w:rPr>
      </w:pPr>
      <w:r>
        <w:rPr>
          <w:b/>
          <w:bCs/>
          <w:noProof/>
          <w:sz w:val="28"/>
          <w:szCs w:val="28"/>
        </w:rPr>
        <w:drawing>
          <wp:inline distT="0" distB="0" distL="0" distR="0" wp14:anchorId="498BE0B5" wp14:editId="726212E8">
            <wp:extent cx="877648" cy="1162050"/>
            <wp:effectExtent l="0" t="0" r="0" b="0"/>
            <wp:docPr id="5169802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80261" name="Immagine 516980261"/>
                    <pic:cNvPicPr/>
                  </pic:nvPicPr>
                  <pic:blipFill>
                    <a:blip r:embed="rId5" cstate="print">
                      <a:extLst>
                        <a:ext uri="{28A0092B-C50C-407E-A947-70E740481C1C}">
                          <a14:useLocalDpi xmlns:a14="http://schemas.microsoft.com/office/drawing/2010/main" val="0"/>
                        </a:ext>
                      </a:extLst>
                    </a:blip>
                    <a:stretch>
                      <a:fillRect/>
                    </a:stretch>
                  </pic:blipFill>
                  <pic:spPr>
                    <a:xfrm>
                      <a:off x="0" y="0"/>
                      <a:ext cx="891411" cy="1180273"/>
                    </a:xfrm>
                    <a:prstGeom prst="rect">
                      <a:avLst/>
                    </a:prstGeom>
                  </pic:spPr>
                </pic:pic>
              </a:graphicData>
            </a:graphic>
          </wp:inline>
        </w:drawing>
      </w:r>
    </w:p>
    <w:p w14:paraId="408E91EB" w14:textId="77777777" w:rsidR="00DC7F30" w:rsidRDefault="00DC7F30" w:rsidP="00C95676">
      <w:pPr>
        <w:jc w:val="both"/>
        <w:rPr>
          <w:b/>
          <w:bCs/>
          <w:sz w:val="28"/>
          <w:szCs w:val="28"/>
        </w:rPr>
      </w:pPr>
    </w:p>
    <w:p w14:paraId="336B205C" w14:textId="77D6C55F" w:rsidR="004E4E91" w:rsidRPr="00365472" w:rsidRDefault="004E4E91" w:rsidP="006C6CE6">
      <w:pPr>
        <w:jc w:val="center"/>
        <w:rPr>
          <w:rFonts w:asciiTheme="minorHAnsi" w:hAnsiTheme="minorHAnsi"/>
          <w:b/>
          <w:bCs/>
          <w:lang w:val="de-DE"/>
        </w:rPr>
      </w:pPr>
      <w:r w:rsidRPr="00365472">
        <w:rPr>
          <w:rFonts w:asciiTheme="minorHAnsi" w:hAnsiTheme="minorHAnsi"/>
          <w:b/>
          <w:bCs/>
          <w:lang w:val="de-DE"/>
        </w:rPr>
        <w:t xml:space="preserve">AM MITTWOCH (21. OKTOBER) ERÖFFNET LUNETTA SAVINO DIE SPIELZEIT DES TEATRO STABILE BOZEN </w:t>
      </w:r>
      <w:r w:rsidR="00DC7F30">
        <w:rPr>
          <w:rFonts w:asciiTheme="minorHAnsi" w:hAnsiTheme="minorHAnsi"/>
          <w:b/>
          <w:bCs/>
          <w:lang w:val="de-DE"/>
        </w:rPr>
        <w:t>MIT</w:t>
      </w:r>
      <w:r w:rsidRPr="00365472">
        <w:rPr>
          <w:rFonts w:asciiTheme="minorHAnsi" w:hAnsiTheme="minorHAnsi"/>
          <w:b/>
          <w:bCs/>
          <w:lang w:val="de-DE"/>
        </w:rPr>
        <w:t xml:space="preserve"> BERTOLT BRECHTS MEISTERWERK „MUTTER COURAGE UND IHRE KINDER“ </w:t>
      </w:r>
      <w:r w:rsidR="004455B6">
        <w:rPr>
          <w:rFonts w:asciiTheme="minorHAnsi" w:hAnsiTheme="minorHAnsi"/>
          <w:b/>
          <w:bCs/>
          <w:lang w:val="de-DE"/>
        </w:rPr>
        <w:t xml:space="preserve">UNTER DER REGIE </w:t>
      </w:r>
      <w:r w:rsidRPr="00365472">
        <w:rPr>
          <w:rFonts w:asciiTheme="minorHAnsi" w:hAnsiTheme="minorHAnsi"/>
          <w:b/>
          <w:bCs/>
          <w:lang w:val="de-DE"/>
        </w:rPr>
        <w:t>VON LEO MUSCATO. DIE EIGENPRODUKTION DES TEATRO STABILE WIRD IM STADTTHEATER BOZEN VOM 21.</w:t>
      </w:r>
      <w:r w:rsidR="006C6CE6">
        <w:rPr>
          <w:rFonts w:asciiTheme="minorHAnsi" w:hAnsiTheme="minorHAnsi"/>
          <w:b/>
          <w:bCs/>
          <w:lang w:val="de-DE"/>
        </w:rPr>
        <w:t xml:space="preserve"> OKTOBER </w:t>
      </w:r>
      <w:r w:rsidRPr="00365472">
        <w:rPr>
          <w:rFonts w:asciiTheme="minorHAnsi" w:hAnsiTheme="minorHAnsi"/>
          <w:b/>
          <w:bCs/>
          <w:lang w:val="de-DE"/>
        </w:rPr>
        <w:t xml:space="preserve">BIS ZUM 25. OKTOBER GEZEIGT. ANSCHLIESSEND GASTIERT </w:t>
      </w:r>
      <w:r w:rsidR="004455B6">
        <w:rPr>
          <w:rFonts w:asciiTheme="minorHAnsi" w:hAnsiTheme="minorHAnsi"/>
          <w:b/>
          <w:bCs/>
          <w:lang w:val="de-DE"/>
        </w:rPr>
        <w:t>DIE INSZENIERUNG</w:t>
      </w:r>
      <w:r w:rsidRPr="00365472">
        <w:rPr>
          <w:rFonts w:asciiTheme="minorHAnsi" w:hAnsiTheme="minorHAnsi"/>
          <w:b/>
          <w:bCs/>
          <w:lang w:val="de-DE"/>
        </w:rPr>
        <w:t xml:space="preserve"> IN DEN WICHTIGSTEN ITALIENISCHEN THEATERN.</w:t>
      </w:r>
    </w:p>
    <w:p w14:paraId="7EAC2EBF" w14:textId="77777777" w:rsidR="006C5A29" w:rsidRPr="00365472" w:rsidRDefault="006C5A29" w:rsidP="004D4471">
      <w:pPr>
        <w:rPr>
          <w:rFonts w:asciiTheme="minorHAnsi" w:hAnsiTheme="minorHAnsi"/>
          <w:b/>
          <w:bCs/>
          <w:lang w:val="de-DE"/>
        </w:rPr>
      </w:pPr>
    </w:p>
    <w:p w14:paraId="59351616" w14:textId="42CC5484" w:rsidR="004E4E91" w:rsidRPr="00365472" w:rsidRDefault="004E4E91" w:rsidP="004D4471">
      <w:pPr>
        <w:rPr>
          <w:rFonts w:asciiTheme="minorHAnsi" w:hAnsiTheme="minorHAnsi"/>
          <w:sz w:val="22"/>
          <w:szCs w:val="22"/>
          <w:lang w:val="de-DE"/>
        </w:rPr>
      </w:pPr>
      <w:r w:rsidRPr="00365472">
        <w:rPr>
          <w:rFonts w:asciiTheme="minorHAnsi" w:hAnsiTheme="minorHAnsi"/>
          <w:sz w:val="22"/>
          <w:szCs w:val="22"/>
          <w:lang w:val="de-DE"/>
        </w:rPr>
        <w:t xml:space="preserve">Das Teatro Stabile Bozen </w:t>
      </w:r>
      <w:r w:rsidR="00961D25" w:rsidRPr="00365472">
        <w:rPr>
          <w:rFonts w:asciiTheme="minorHAnsi" w:hAnsiTheme="minorHAnsi"/>
          <w:sz w:val="22"/>
          <w:szCs w:val="22"/>
          <w:lang w:val="de-DE"/>
        </w:rPr>
        <w:t xml:space="preserve">(TSB) </w:t>
      </w:r>
      <w:r w:rsidRPr="00365472">
        <w:rPr>
          <w:rFonts w:asciiTheme="minorHAnsi" w:hAnsiTheme="minorHAnsi"/>
          <w:sz w:val="22"/>
          <w:szCs w:val="22"/>
          <w:lang w:val="de-DE"/>
        </w:rPr>
        <w:t xml:space="preserve">präsentiert </w:t>
      </w:r>
      <w:r w:rsidRPr="00365472">
        <w:rPr>
          <w:rFonts w:asciiTheme="minorHAnsi" w:hAnsiTheme="minorHAnsi"/>
          <w:b/>
          <w:bCs/>
          <w:sz w:val="22"/>
          <w:szCs w:val="22"/>
          <w:lang w:val="de-DE"/>
        </w:rPr>
        <w:t>Mutter Courage</w:t>
      </w:r>
      <w:r w:rsidR="00E2163F" w:rsidRPr="00365472">
        <w:rPr>
          <w:rFonts w:asciiTheme="minorHAnsi" w:hAnsiTheme="minorHAnsi"/>
          <w:b/>
          <w:bCs/>
          <w:sz w:val="22"/>
          <w:szCs w:val="22"/>
          <w:lang w:val="de-DE"/>
        </w:rPr>
        <w:t xml:space="preserve"> und ihre Kinder</w:t>
      </w:r>
      <w:r w:rsidR="00E2163F" w:rsidRPr="00365472">
        <w:rPr>
          <w:rFonts w:asciiTheme="minorHAnsi" w:hAnsiTheme="minorHAnsi"/>
          <w:sz w:val="22"/>
          <w:szCs w:val="22"/>
          <w:lang w:val="de-DE"/>
        </w:rPr>
        <w:t xml:space="preserve"> von Bertolt Brecht. Musik: </w:t>
      </w:r>
      <w:r w:rsidR="00E2163F" w:rsidRPr="00365472">
        <w:rPr>
          <w:rFonts w:asciiTheme="minorHAnsi" w:hAnsiTheme="minorHAnsi"/>
          <w:b/>
          <w:bCs/>
          <w:sz w:val="22"/>
          <w:szCs w:val="22"/>
          <w:lang w:val="de-DE"/>
        </w:rPr>
        <w:t>Paul Dessau</w:t>
      </w:r>
      <w:r w:rsidR="00E2163F" w:rsidRPr="00365472">
        <w:rPr>
          <w:rFonts w:asciiTheme="minorHAnsi" w:hAnsiTheme="minorHAnsi"/>
          <w:sz w:val="22"/>
          <w:szCs w:val="22"/>
          <w:lang w:val="de-DE"/>
        </w:rPr>
        <w:t xml:space="preserve">. Übersetzung: </w:t>
      </w:r>
      <w:r w:rsidR="00E2163F" w:rsidRPr="00365472">
        <w:rPr>
          <w:rFonts w:asciiTheme="minorHAnsi" w:hAnsiTheme="minorHAnsi"/>
          <w:b/>
          <w:bCs/>
          <w:sz w:val="22"/>
          <w:szCs w:val="22"/>
          <w:lang w:val="de-DE"/>
        </w:rPr>
        <w:t>Ruth Leiser</w:t>
      </w:r>
      <w:r w:rsidR="00E2163F" w:rsidRPr="00365472">
        <w:rPr>
          <w:rFonts w:asciiTheme="minorHAnsi" w:hAnsiTheme="minorHAnsi"/>
          <w:sz w:val="22"/>
          <w:szCs w:val="22"/>
          <w:lang w:val="de-DE"/>
        </w:rPr>
        <w:t xml:space="preserve">, </w:t>
      </w:r>
      <w:r w:rsidR="00E2163F" w:rsidRPr="00365472">
        <w:rPr>
          <w:rFonts w:asciiTheme="minorHAnsi" w:hAnsiTheme="minorHAnsi"/>
          <w:b/>
          <w:bCs/>
          <w:sz w:val="22"/>
          <w:szCs w:val="22"/>
          <w:lang w:val="de-DE"/>
        </w:rPr>
        <w:t>Franco Fortini</w:t>
      </w:r>
      <w:r w:rsidR="00E2163F" w:rsidRPr="00365472">
        <w:rPr>
          <w:rFonts w:asciiTheme="minorHAnsi" w:hAnsiTheme="minorHAnsi"/>
          <w:sz w:val="22"/>
          <w:szCs w:val="22"/>
          <w:lang w:val="de-DE"/>
        </w:rPr>
        <w:t xml:space="preserve">. Regie: </w:t>
      </w:r>
      <w:r w:rsidR="00E2163F" w:rsidRPr="00365472">
        <w:rPr>
          <w:rFonts w:asciiTheme="minorHAnsi" w:hAnsiTheme="minorHAnsi"/>
          <w:b/>
          <w:bCs/>
          <w:sz w:val="22"/>
          <w:szCs w:val="22"/>
          <w:lang w:val="de-DE"/>
        </w:rPr>
        <w:t>Leo Muscato</w:t>
      </w:r>
      <w:r w:rsidR="004D4471" w:rsidRPr="00365472">
        <w:rPr>
          <w:rFonts w:asciiTheme="minorHAnsi" w:hAnsiTheme="minorHAnsi"/>
          <w:sz w:val="22"/>
          <w:szCs w:val="22"/>
          <w:lang w:val="de-DE"/>
        </w:rPr>
        <w:t xml:space="preserve">. Bühnenbild: </w:t>
      </w:r>
      <w:r w:rsidR="004D4471" w:rsidRPr="00365472">
        <w:rPr>
          <w:rFonts w:asciiTheme="minorHAnsi" w:hAnsiTheme="minorHAnsi"/>
          <w:b/>
          <w:bCs/>
          <w:sz w:val="22"/>
          <w:szCs w:val="22"/>
          <w:lang w:val="de-DE"/>
        </w:rPr>
        <w:t>Andrea Belli</w:t>
      </w:r>
      <w:r w:rsidR="004D4471" w:rsidRPr="00365472">
        <w:rPr>
          <w:rFonts w:asciiTheme="minorHAnsi" w:hAnsiTheme="minorHAnsi"/>
          <w:sz w:val="22"/>
          <w:szCs w:val="22"/>
          <w:lang w:val="de-DE"/>
        </w:rPr>
        <w:t xml:space="preserve">. Kostüme: </w:t>
      </w:r>
      <w:r w:rsidR="004D4471" w:rsidRPr="00365472">
        <w:rPr>
          <w:rFonts w:asciiTheme="minorHAnsi" w:hAnsiTheme="minorHAnsi"/>
          <w:b/>
          <w:bCs/>
          <w:sz w:val="22"/>
          <w:szCs w:val="22"/>
          <w:lang w:val="de-DE"/>
        </w:rPr>
        <w:t>Margherita Baldoni</w:t>
      </w:r>
      <w:r w:rsidR="004D4471" w:rsidRPr="00365472">
        <w:rPr>
          <w:rFonts w:asciiTheme="minorHAnsi" w:hAnsiTheme="minorHAnsi"/>
          <w:sz w:val="22"/>
          <w:szCs w:val="22"/>
          <w:lang w:val="de-DE"/>
        </w:rPr>
        <w:t xml:space="preserve">. </w:t>
      </w:r>
      <w:r w:rsidR="004D4471" w:rsidRPr="00AF70A4">
        <w:rPr>
          <w:rFonts w:asciiTheme="minorHAnsi" w:hAnsiTheme="minorHAnsi"/>
          <w:sz w:val="22"/>
          <w:szCs w:val="22"/>
        </w:rPr>
        <w:t xml:space="preserve">Licht: </w:t>
      </w:r>
      <w:r w:rsidR="004D4471" w:rsidRPr="00AF70A4">
        <w:rPr>
          <w:rFonts w:asciiTheme="minorHAnsi" w:hAnsiTheme="minorHAnsi"/>
          <w:b/>
          <w:bCs/>
          <w:sz w:val="22"/>
          <w:szCs w:val="22"/>
        </w:rPr>
        <w:t>Alessandro Verazzi</w:t>
      </w:r>
      <w:r w:rsidR="004D4471" w:rsidRPr="00AF70A4">
        <w:rPr>
          <w:rFonts w:asciiTheme="minorHAnsi" w:hAnsiTheme="minorHAnsi"/>
          <w:sz w:val="22"/>
          <w:szCs w:val="22"/>
        </w:rPr>
        <w:t xml:space="preserve">. Regieassistenz: </w:t>
      </w:r>
      <w:r w:rsidR="004D4471" w:rsidRPr="00AF70A4">
        <w:rPr>
          <w:rFonts w:asciiTheme="minorHAnsi" w:hAnsiTheme="minorHAnsi"/>
          <w:b/>
          <w:bCs/>
          <w:sz w:val="22"/>
          <w:szCs w:val="22"/>
        </w:rPr>
        <w:t>Alessandra De Angelis</w:t>
      </w:r>
      <w:r w:rsidR="004D4471" w:rsidRPr="00AF70A4">
        <w:rPr>
          <w:rFonts w:asciiTheme="minorHAnsi" w:hAnsiTheme="minorHAnsi"/>
          <w:sz w:val="22"/>
          <w:szCs w:val="22"/>
        </w:rPr>
        <w:t xml:space="preserve">. </w:t>
      </w:r>
      <w:r w:rsidR="004D4471" w:rsidRPr="00FA6DA9">
        <w:rPr>
          <w:rFonts w:asciiTheme="minorHAnsi" w:hAnsiTheme="minorHAnsi"/>
          <w:sz w:val="22"/>
          <w:szCs w:val="22"/>
        </w:rPr>
        <w:t xml:space="preserve">Mit </w:t>
      </w:r>
      <w:r w:rsidR="004D4471" w:rsidRPr="00FA6DA9">
        <w:rPr>
          <w:rFonts w:asciiTheme="minorHAnsi" w:hAnsiTheme="minorHAnsi"/>
          <w:b/>
          <w:bCs/>
          <w:sz w:val="22"/>
          <w:szCs w:val="22"/>
        </w:rPr>
        <w:t>Lunetta Savino</w:t>
      </w:r>
      <w:r w:rsidR="004D4471" w:rsidRPr="00FA6DA9">
        <w:rPr>
          <w:rFonts w:asciiTheme="minorHAnsi" w:hAnsiTheme="minorHAnsi"/>
          <w:sz w:val="22"/>
          <w:szCs w:val="22"/>
        </w:rPr>
        <w:t xml:space="preserve"> (</w:t>
      </w:r>
      <w:r w:rsidR="00FA6DA9" w:rsidRPr="00FA6DA9">
        <w:rPr>
          <w:rFonts w:asciiTheme="minorHAnsi" w:hAnsiTheme="minorHAnsi"/>
          <w:sz w:val="22"/>
          <w:szCs w:val="22"/>
        </w:rPr>
        <w:t>„</w:t>
      </w:r>
      <w:r w:rsidR="004D4471" w:rsidRPr="00FA6DA9">
        <w:rPr>
          <w:rFonts w:asciiTheme="minorHAnsi" w:hAnsiTheme="minorHAnsi"/>
          <w:sz w:val="22"/>
          <w:szCs w:val="22"/>
        </w:rPr>
        <w:t>Mutter Courage</w:t>
      </w:r>
      <w:r w:rsidR="00FA6DA9" w:rsidRPr="00FA6DA9">
        <w:rPr>
          <w:rFonts w:asciiTheme="minorHAnsi" w:hAnsiTheme="minorHAnsi"/>
          <w:sz w:val="22"/>
          <w:szCs w:val="22"/>
        </w:rPr>
        <w:t>“</w:t>
      </w:r>
      <w:r w:rsidR="004D4471" w:rsidRPr="00FA6DA9">
        <w:rPr>
          <w:rFonts w:asciiTheme="minorHAnsi" w:hAnsiTheme="minorHAnsi"/>
          <w:sz w:val="22"/>
          <w:szCs w:val="22"/>
        </w:rPr>
        <w:t xml:space="preserve">) sowie mit </w:t>
      </w:r>
      <w:r w:rsidR="004D4471" w:rsidRPr="00FA6DA9">
        <w:rPr>
          <w:rFonts w:asciiTheme="minorHAnsi" w:hAnsiTheme="minorHAnsi"/>
          <w:b/>
          <w:bCs/>
          <w:sz w:val="22"/>
          <w:szCs w:val="22"/>
        </w:rPr>
        <w:t>Gloria Carovana</w:t>
      </w:r>
      <w:r w:rsidR="004D4471" w:rsidRPr="00FA6DA9">
        <w:rPr>
          <w:rFonts w:asciiTheme="minorHAnsi" w:hAnsiTheme="minorHAnsi"/>
          <w:sz w:val="22"/>
          <w:szCs w:val="22"/>
        </w:rPr>
        <w:t xml:space="preserve">, </w:t>
      </w:r>
      <w:r w:rsidR="004D4471" w:rsidRPr="00FA6DA9">
        <w:rPr>
          <w:rFonts w:asciiTheme="minorHAnsi" w:hAnsiTheme="minorHAnsi"/>
          <w:b/>
          <w:bCs/>
          <w:sz w:val="22"/>
          <w:szCs w:val="22"/>
        </w:rPr>
        <w:t>Salvatore Cutrì</w:t>
      </w:r>
      <w:r w:rsidR="004D4471" w:rsidRPr="00FA6DA9">
        <w:rPr>
          <w:rFonts w:asciiTheme="minorHAnsi" w:hAnsiTheme="minorHAnsi"/>
          <w:sz w:val="22"/>
          <w:szCs w:val="22"/>
        </w:rPr>
        <w:t>,</w:t>
      </w:r>
      <w:r w:rsidR="004D4471" w:rsidRPr="00FA6DA9">
        <w:rPr>
          <w:rFonts w:asciiTheme="minorHAnsi" w:hAnsiTheme="minorHAnsi"/>
          <w:b/>
          <w:bCs/>
          <w:sz w:val="22"/>
          <w:szCs w:val="22"/>
        </w:rPr>
        <w:t xml:space="preserve"> Gianluca Ferrato</w:t>
      </w:r>
      <w:r w:rsidR="004D4471" w:rsidRPr="00FA6DA9">
        <w:rPr>
          <w:rFonts w:asciiTheme="minorHAnsi" w:hAnsiTheme="minorHAnsi"/>
          <w:sz w:val="22"/>
          <w:szCs w:val="22"/>
        </w:rPr>
        <w:t xml:space="preserve">, </w:t>
      </w:r>
      <w:r w:rsidR="004D4471" w:rsidRPr="00FA6DA9">
        <w:rPr>
          <w:rFonts w:asciiTheme="minorHAnsi" w:hAnsiTheme="minorHAnsi"/>
          <w:b/>
          <w:bCs/>
          <w:sz w:val="22"/>
          <w:szCs w:val="22"/>
        </w:rPr>
        <w:t>Iacopo Ferro</w:t>
      </w:r>
      <w:r w:rsidR="004D4471" w:rsidRPr="00FA6DA9">
        <w:rPr>
          <w:rFonts w:asciiTheme="minorHAnsi" w:hAnsiTheme="minorHAnsi"/>
          <w:sz w:val="22"/>
          <w:szCs w:val="22"/>
        </w:rPr>
        <w:t xml:space="preserve">, </w:t>
      </w:r>
      <w:r w:rsidR="004D4471" w:rsidRPr="00FA6DA9">
        <w:rPr>
          <w:rFonts w:asciiTheme="minorHAnsi" w:hAnsiTheme="minorHAnsi"/>
          <w:b/>
          <w:bCs/>
          <w:sz w:val="22"/>
          <w:szCs w:val="22"/>
        </w:rPr>
        <w:t>Lorenzo Grilli</w:t>
      </w:r>
      <w:r w:rsidR="004D4471" w:rsidRPr="00FA6DA9">
        <w:rPr>
          <w:rFonts w:asciiTheme="minorHAnsi" w:hAnsiTheme="minorHAnsi"/>
          <w:sz w:val="22"/>
          <w:szCs w:val="22"/>
        </w:rPr>
        <w:t>,</w:t>
      </w:r>
      <w:r w:rsidR="004D4471" w:rsidRPr="00FA6DA9">
        <w:rPr>
          <w:rFonts w:asciiTheme="minorHAnsi" w:hAnsiTheme="minorHAnsi"/>
          <w:b/>
          <w:bCs/>
          <w:sz w:val="22"/>
          <w:szCs w:val="22"/>
        </w:rPr>
        <w:t xml:space="preserve"> Simone Luglio</w:t>
      </w:r>
      <w:r w:rsidR="004D4471" w:rsidRPr="00FA6DA9">
        <w:rPr>
          <w:rFonts w:asciiTheme="minorHAnsi" w:hAnsiTheme="minorHAnsi"/>
          <w:sz w:val="22"/>
          <w:szCs w:val="22"/>
        </w:rPr>
        <w:t xml:space="preserve">, </w:t>
      </w:r>
      <w:r w:rsidR="004D4471" w:rsidRPr="00FA6DA9">
        <w:rPr>
          <w:rFonts w:asciiTheme="minorHAnsi" w:hAnsiTheme="minorHAnsi"/>
          <w:b/>
          <w:bCs/>
          <w:sz w:val="22"/>
          <w:szCs w:val="22"/>
        </w:rPr>
        <w:t>Valentina Martiniello</w:t>
      </w:r>
      <w:r w:rsidR="004D4471" w:rsidRPr="00FA6DA9">
        <w:rPr>
          <w:rFonts w:asciiTheme="minorHAnsi" w:hAnsiTheme="minorHAnsi"/>
          <w:sz w:val="22"/>
          <w:szCs w:val="22"/>
        </w:rPr>
        <w:t xml:space="preserve"> und </w:t>
      </w:r>
      <w:r w:rsidR="004D4471" w:rsidRPr="00FA6DA9">
        <w:rPr>
          <w:rFonts w:asciiTheme="minorHAnsi" w:hAnsiTheme="minorHAnsi"/>
          <w:b/>
          <w:bCs/>
          <w:sz w:val="22"/>
          <w:szCs w:val="22"/>
        </w:rPr>
        <w:t xml:space="preserve">Mauro Parrinello. </w:t>
      </w:r>
      <w:r w:rsidR="004D4471" w:rsidRPr="00365472">
        <w:rPr>
          <w:rFonts w:asciiTheme="minorHAnsi" w:hAnsiTheme="minorHAnsi"/>
          <w:sz w:val="22"/>
          <w:szCs w:val="22"/>
          <w:lang w:val="de-DE"/>
        </w:rPr>
        <w:t>Die Liedermacherin</w:t>
      </w:r>
      <w:r w:rsidR="004D4471" w:rsidRPr="00365472">
        <w:rPr>
          <w:rFonts w:asciiTheme="minorHAnsi" w:hAnsiTheme="minorHAnsi"/>
          <w:b/>
          <w:bCs/>
          <w:sz w:val="22"/>
          <w:szCs w:val="22"/>
          <w:lang w:val="de-DE"/>
        </w:rPr>
        <w:t xml:space="preserve"> Giua </w:t>
      </w:r>
      <w:r w:rsidR="004D4471" w:rsidRPr="00365472">
        <w:rPr>
          <w:rFonts w:asciiTheme="minorHAnsi" w:hAnsiTheme="minorHAnsi"/>
          <w:sz w:val="22"/>
          <w:szCs w:val="22"/>
          <w:lang w:val="de-DE"/>
        </w:rPr>
        <w:t>singt und spielt</w:t>
      </w:r>
      <w:r w:rsidR="004D4471" w:rsidRPr="00365472">
        <w:rPr>
          <w:rFonts w:asciiTheme="minorHAnsi" w:hAnsiTheme="minorHAnsi"/>
          <w:b/>
          <w:bCs/>
          <w:sz w:val="22"/>
          <w:szCs w:val="22"/>
          <w:lang w:val="de-DE"/>
        </w:rPr>
        <w:t xml:space="preserve"> </w:t>
      </w:r>
      <w:r w:rsidR="004D4471" w:rsidRPr="00FA6DA9">
        <w:rPr>
          <w:rFonts w:asciiTheme="minorHAnsi" w:hAnsiTheme="minorHAnsi"/>
          <w:sz w:val="22"/>
          <w:szCs w:val="22"/>
          <w:lang w:val="de-DE"/>
        </w:rPr>
        <w:t>auf der Bühne</w:t>
      </w:r>
      <w:r w:rsidR="004D4471" w:rsidRPr="00365472">
        <w:rPr>
          <w:rFonts w:asciiTheme="minorHAnsi" w:hAnsiTheme="minorHAnsi"/>
          <w:b/>
          <w:bCs/>
          <w:sz w:val="22"/>
          <w:szCs w:val="22"/>
          <w:lang w:val="de-DE"/>
        </w:rPr>
        <w:t xml:space="preserve"> </w:t>
      </w:r>
      <w:r w:rsidR="004D4471" w:rsidRPr="00365472">
        <w:rPr>
          <w:rFonts w:asciiTheme="minorHAnsi" w:hAnsiTheme="minorHAnsi"/>
          <w:sz w:val="22"/>
          <w:szCs w:val="22"/>
          <w:lang w:val="de-DE"/>
        </w:rPr>
        <w:t xml:space="preserve">Arrangements der Bühnenmusik von Paul Dessau und eigene Stücke, die </w:t>
      </w:r>
      <w:r w:rsidR="009E22D5">
        <w:rPr>
          <w:rFonts w:asciiTheme="minorHAnsi" w:hAnsiTheme="minorHAnsi"/>
          <w:sz w:val="22"/>
          <w:szCs w:val="22"/>
          <w:lang w:val="de-DE"/>
        </w:rPr>
        <w:t xml:space="preserve">eigens </w:t>
      </w:r>
      <w:r w:rsidR="004D4471" w:rsidRPr="00365472">
        <w:rPr>
          <w:rFonts w:asciiTheme="minorHAnsi" w:hAnsiTheme="minorHAnsi"/>
          <w:sz w:val="22"/>
          <w:szCs w:val="22"/>
          <w:lang w:val="de-DE"/>
        </w:rPr>
        <w:t xml:space="preserve">für diese Produktion des </w:t>
      </w:r>
      <w:r w:rsidR="004D4471" w:rsidRPr="00365472">
        <w:rPr>
          <w:rFonts w:asciiTheme="minorHAnsi" w:hAnsiTheme="minorHAnsi"/>
          <w:b/>
          <w:bCs/>
          <w:sz w:val="22"/>
          <w:szCs w:val="22"/>
          <w:lang w:val="de-DE"/>
        </w:rPr>
        <w:t xml:space="preserve">Teatro Stabile Bozen </w:t>
      </w:r>
      <w:r w:rsidR="004D4471" w:rsidRPr="009E22D5">
        <w:rPr>
          <w:rFonts w:asciiTheme="minorHAnsi" w:hAnsiTheme="minorHAnsi"/>
          <w:sz w:val="22"/>
          <w:szCs w:val="22"/>
          <w:lang w:val="de-DE"/>
        </w:rPr>
        <w:t>und des</w:t>
      </w:r>
      <w:r w:rsidR="004D4471" w:rsidRPr="00365472">
        <w:rPr>
          <w:rFonts w:asciiTheme="minorHAnsi" w:hAnsiTheme="minorHAnsi"/>
          <w:b/>
          <w:bCs/>
          <w:sz w:val="22"/>
          <w:szCs w:val="22"/>
          <w:lang w:val="de-DE"/>
        </w:rPr>
        <w:t xml:space="preserve"> Teatro Stabile di Torino – Teatro Nazionale</w:t>
      </w:r>
      <w:r w:rsidR="004D4471" w:rsidRPr="00365472">
        <w:rPr>
          <w:rFonts w:asciiTheme="minorHAnsi" w:hAnsiTheme="minorHAnsi"/>
          <w:sz w:val="22"/>
          <w:szCs w:val="22"/>
          <w:lang w:val="de-DE"/>
        </w:rPr>
        <w:t xml:space="preserve"> </w:t>
      </w:r>
      <w:r w:rsidR="009E22D5">
        <w:rPr>
          <w:rFonts w:asciiTheme="minorHAnsi" w:hAnsiTheme="minorHAnsi"/>
          <w:sz w:val="22"/>
          <w:szCs w:val="22"/>
          <w:lang w:val="de-DE"/>
        </w:rPr>
        <w:t>komponiert wurden</w:t>
      </w:r>
      <w:r w:rsidR="004D4471" w:rsidRPr="00365472">
        <w:rPr>
          <w:rFonts w:asciiTheme="minorHAnsi" w:hAnsiTheme="minorHAnsi"/>
          <w:sz w:val="22"/>
          <w:szCs w:val="22"/>
          <w:lang w:val="de-DE"/>
        </w:rPr>
        <w:t xml:space="preserve">. © </w:t>
      </w:r>
      <w:r w:rsidR="004D4471" w:rsidRPr="00365472">
        <w:rPr>
          <w:rFonts w:asciiTheme="minorHAnsi" w:hAnsiTheme="minorHAnsi"/>
          <w:i/>
          <w:iCs/>
          <w:sz w:val="22"/>
          <w:szCs w:val="22"/>
          <w:lang w:val="de-DE"/>
        </w:rPr>
        <w:t xml:space="preserve">Suhrkamp Verlag GmbH, Berlin mit freundlicher Überlassung </w:t>
      </w:r>
      <w:r w:rsidR="008C729B" w:rsidRPr="00365472">
        <w:rPr>
          <w:rFonts w:asciiTheme="minorHAnsi" w:hAnsiTheme="minorHAnsi"/>
          <w:i/>
          <w:iCs/>
          <w:sz w:val="22"/>
          <w:szCs w:val="22"/>
          <w:lang w:val="de-DE"/>
        </w:rPr>
        <w:t>durch die</w:t>
      </w:r>
      <w:r w:rsidR="004D4471" w:rsidRPr="00365472">
        <w:rPr>
          <w:rFonts w:asciiTheme="minorHAnsi" w:hAnsiTheme="minorHAnsi"/>
          <w:i/>
          <w:iCs/>
          <w:sz w:val="22"/>
          <w:szCs w:val="22"/>
          <w:lang w:val="de-DE"/>
        </w:rPr>
        <w:t xml:space="preserve"> Agentur Danesi Tolnay.</w:t>
      </w:r>
    </w:p>
    <w:p w14:paraId="7EC46DE5" w14:textId="77777777" w:rsidR="004E4E91" w:rsidRPr="00365472" w:rsidRDefault="004E4E91" w:rsidP="006C5A29">
      <w:pPr>
        <w:jc w:val="both"/>
        <w:rPr>
          <w:rFonts w:asciiTheme="minorHAnsi" w:hAnsiTheme="minorHAnsi"/>
          <w:b/>
          <w:bCs/>
          <w:lang w:val="de-DE"/>
        </w:rPr>
      </w:pPr>
    </w:p>
    <w:p w14:paraId="6C8666F8" w14:textId="00952DFA" w:rsidR="00473F9A" w:rsidRPr="00365472" w:rsidRDefault="00473F9A" w:rsidP="00680C68">
      <w:pPr>
        <w:rPr>
          <w:rFonts w:asciiTheme="minorHAnsi" w:hAnsiTheme="minorHAnsi"/>
          <w:sz w:val="22"/>
          <w:szCs w:val="22"/>
          <w:lang w:val="de-DE"/>
        </w:rPr>
      </w:pPr>
      <w:r w:rsidRPr="00365472">
        <w:rPr>
          <w:rFonts w:asciiTheme="minorHAnsi" w:hAnsiTheme="minorHAnsi"/>
          <w:sz w:val="22"/>
          <w:szCs w:val="22"/>
          <w:lang w:val="de-DE"/>
        </w:rPr>
        <w:t xml:space="preserve">Vom 21. </w:t>
      </w:r>
      <w:r w:rsidR="005B1DB6">
        <w:rPr>
          <w:rFonts w:asciiTheme="minorHAnsi" w:hAnsiTheme="minorHAnsi"/>
          <w:sz w:val="22"/>
          <w:szCs w:val="22"/>
          <w:lang w:val="de-DE"/>
        </w:rPr>
        <w:t xml:space="preserve">Oktober </w:t>
      </w:r>
      <w:r w:rsidRPr="00365472">
        <w:rPr>
          <w:rFonts w:asciiTheme="minorHAnsi" w:hAnsiTheme="minorHAnsi"/>
          <w:sz w:val="22"/>
          <w:szCs w:val="22"/>
          <w:lang w:val="de-DE"/>
        </w:rPr>
        <w:t xml:space="preserve">bis zum 25. Oktober spielt Lunetta Savino die </w:t>
      </w:r>
      <w:r w:rsidR="00A273A0">
        <w:rPr>
          <w:rFonts w:asciiTheme="minorHAnsi" w:hAnsiTheme="minorHAnsi"/>
          <w:sz w:val="22"/>
          <w:szCs w:val="22"/>
          <w:lang w:val="de-DE"/>
        </w:rPr>
        <w:t xml:space="preserve">berühmte </w:t>
      </w:r>
      <w:r w:rsidR="00C2492D" w:rsidRPr="00365472">
        <w:rPr>
          <w:rFonts w:asciiTheme="minorHAnsi" w:hAnsiTheme="minorHAnsi"/>
          <w:sz w:val="22"/>
          <w:szCs w:val="22"/>
          <w:lang w:val="de-DE"/>
        </w:rPr>
        <w:t>Marketenderin</w:t>
      </w:r>
      <w:r w:rsidRPr="00365472">
        <w:rPr>
          <w:rFonts w:asciiTheme="minorHAnsi" w:hAnsiTheme="minorHAnsi"/>
          <w:sz w:val="22"/>
          <w:szCs w:val="22"/>
          <w:lang w:val="de-DE"/>
        </w:rPr>
        <w:t xml:space="preserve"> in Bertolt Brechts </w:t>
      </w:r>
      <w:r w:rsidRPr="00365472">
        <w:rPr>
          <w:rFonts w:asciiTheme="minorHAnsi" w:hAnsiTheme="minorHAnsi"/>
          <w:b/>
          <w:bCs/>
          <w:sz w:val="22"/>
          <w:szCs w:val="22"/>
          <w:lang w:val="de-DE"/>
        </w:rPr>
        <w:t>Mutter Courage und ihre Kinder</w:t>
      </w:r>
      <w:r w:rsidRPr="00365472">
        <w:rPr>
          <w:rFonts w:asciiTheme="minorHAnsi" w:hAnsiTheme="minorHAnsi"/>
          <w:sz w:val="22"/>
          <w:szCs w:val="22"/>
          <w:lang w:val="de-DE"/>
        </w:rPr>
        <w:t xml:space="preserve">. Regie führt Leo Muscato. </w:t>
      </w:r>
      <w:r w:rsidR="001B101C">
        <w:rPr>
          <w:rFonts w:asciiTheme="minorHAnsi" w:hAnsiTheme="minorHAnsi"/>
          <w:sz w:val="22"/>
          <w:szCs w:val="22"/>
          <w:lang w:val="de-DE"/>
        </w:rPr>
        <w:t>Dessen Inszenierung</w:t>
      </w:r>
      <w:r w:rsidR="00676D62" w:rsidRPr="00365472">
        <w:rPr>
          <w:rFonts w:asciiTheme="minorHAnsi" w:hAnsiTheme="minorHAnsi"/>
          <w:sz w:val="22"/>
          <w:szCs w:val="22"/>
          <w:lang w:val="de-DE"/>
        </w:rPr>
        <w:t xml:space="preserve"> führt Brechts volksnahe</w:t>
      </w:r>
      <w:r w:rsidR="00A273A0">
        <w:rPr>
          <w:rFonts w:asciiTheme="minorHAnsi" w:hAnsiTheme="minorHAnsi"/>
          <w:sz w:val="22"/>
          <w:szCs w:val="22"/>
          <w:lang w:val="de-DE"/>
        </w:rPr>
        <w:t>, dialektische</w:t>
      </w:r>
      <w:r w:rsidR="000B0D6E">
        <w:rPr>
          <w:rFonts w:asciiTheme="minorHAnsi" w:hAnsiTheme="minorHAnsi"/>
          <w:sz w:val="22"/>
          <w:szCs w:val="22"/>
          <w:lang w:val="de-DE"/>
        </w:rPr>
        <w:t xml:space="preserve"> </w:t>
      </w:r>
      <w:r w:rsidR="00676D62" w:rsidRPr="00365472">
        <w:rPr>
          <w:rFonts w:asciiTheme="minorHAnsi" w:hAnsiTheme="minorHAnsi"/>
          <w:sz w:val="22"/>
          <w:szCs w:val="22"/>
          <w:lang w:val="de-DE"/>
        </w:rPr>
        <w:t>und erschütternde „Chronik aus dem Dreißigjährigen Krieg“</w:t>
      </w:r>
      <w:r w:rsidR="00F763A3" w:rsidRPr="00365472">
        <w:rPr>
          <w:rFonts w:asciiTheme="minorHAnsi" w:hAnsiTheme="minorHAnsi"/>
          <w:sz w:val="22"/>
          <w:szCs w:val="22"/>
          <w:lang w:val="de-DE"/>
        </w:rPr>
        <w:t xml:space="preserve">, die </w:t>
      </w:r>
      <w:r w:rsidR="00676D62" w:rsidRPr="00365472">
        <w:rPr>
          <w:rFonts w:asciiTheme="minorHAnsi" w:hAnsiTheme="minorHAnsi"/>
          <w:sz w:val="22"/>
          <w:szCs w:val="22"/>
          <w:lang w:val="de-DE"/>
        </w:rPr>
        <w:t xml:space="preserve">1939 im schwedischen Exil entstanden ist, zu ihren Wurzeln zurück. Die Produktion des Teatro Stabile Bozen mit dem Teatro Nazionale </w:t>
      </w:r>
      <w:r w:rsidR="00C2492D" w:rsidRPr="00365472">
        <w:rPr>
          <w:rFonts w:asciiTheme="minorHAnsi" w:hAnsiTheme="minorHAnsi"/>
          <w:sz w:val="22"/>
          <w:szCs w:val="22"/>
          <w:lang w:val="de-DE"/>
        </w:rPr>
        <w:t xml:space="preserve">in Turin eröffnet </w:t>
      </w:r>
      <w:r w:rsidR="00F763A3" w:rsidRPr="00365472">
        <w:rPr>
          <w:rFonts w:asciiTheme="minorHAnsi" w:hAnsiTheme="minorHAnsi"/>
          <w:sz w:val="22"/>
          <w:szCs w:val="22"/>
          <w:lang w:val="de-DE"/>
        </w:rPr>
        <w:t xml:space="preserve">– als italienische </w:t>
      </w:r>
      <w:r w:rsidR="00AF70A4">
        <w:rPr>
          <w:rFonts w:asciiTheme="minorHAnsi" w:hAnsiTheme="minorHAnsi"/>
          <w:sz w:val="22"/>
          <w:szCs w:val="22"/>
          <w:lang w:val="de-DE"/>
        </w:rPr>
        <w:t>Premiere dieser Inszenierung</w:t>
      </w:r>
      <w:r w:rsidR="001B101C">
        <w:rPr>
          <w:rFonts w:asciiTheme="minorHAnsi" w:hAnsiTheme="minorHAnsi"/>
          <w:sz w:val="22"/>
          <w:szCs w:val="22"/>
          <w:lang w:val="de-DE"/>
        </w:rPr>
        <w:t xml:space="preserve"> </w:t>
      </w:r>
      <w:r w:rsidR="00F763A3" w:rsidRPr="00365472">
        <w:rPr>
          <w:rFonts w:asciiTheme="minorHAnsi" w:hAnsiTheme="minorHAnsi"/>
          <w:sz w:val="22"/>
          <w:szCs w:val="22"/>
          <w:lang w:val="de-DE"/>
        </w:rPr>
        <w:t xml:space="preserve">– </w:t>
      </w:r>
      <w:r w:rsidR="00C2492D" w:rsidRPr="00365472">
        <w:rPr>
          <w:rFonts w:asciiTheme="minorHAnsi" w:hAnsiTheme="minorHAnsi"/>
          <w:sz w:val="22"/>
          <w:szCs w:val="22"/>
          <w:lang w:val="de-DE"/>
        </w:rPr>
        <w:t>die Spielzeit</w:t>
      </w:r>
      <w:r w:rsidR="00676D62" w:rsidRPr="00365472">
        <w:rPr>
          <w:rFonts w:asciiTheme="minorHAnsi" w:hAnsiTheme="minorHAnsi"/>
          <w:sz w:val="22"/>
          <w:szCs w:val="22"/>
          <w:lang w:val="de-DE"/>
        </w:rPr>
        <w:t xml:space="preserve"> </w:t>
      </w:r>
      <w:r w:rsidR="00C2492D" w:rsidRPr="00365472">
        <w:rPr>
          <w:rFonts w:asciiTheme="minorHAnsi" w:hAnsiTheme="minorHAnsi"/>
          <w:sz w:val="22"/>
          <w:szCs w:val="22"/>
          <w:lang w:val="de-DE"/>
        </w:rPr>
        <w:t>2026/2027 im Stadttheater Bozen.</w:t>
      </w:r>
    </w:p>
    <w:p w14:paraId="07BC7A0F" w14:textId="29E95F33" w:rsidR="00473F9A" w:rsidRPr="00365472" w:rsidRDefault="00961D25" w:rsidP="0025262F">
      <w:pPr>
        <w:rPr>
          <w:rFonts w:asciiTheme="minorHAnsi" w:hAnsiTheme="minorHAnsi"/>
          <w:sz w:val="22"/>
          <w:szCs w:val="22"/>
          <w:lang w:val="de-DE"/>
        </w:rPr>
      </w:pPr>
      <w:r w:rsidRPr="00365472">
        <w:rPr>
          <w:rFonts w:asciiTheme="minorHAnsi" w:hAnsiTheme="minorHAnsi"/>
          <w:sz w:val="22"/>
          <w:szCs w:val="22"/>
          <w:lang w:val="de-DE"/>
        </w:rPr>
        <w:t xml:space="preserve">Den </w:t>
      </w:r>
      <w:r w:rsidR="00D02C92" w:rsidRPr="00365472">
        <w:rPr>
          <w:rFonts w:asciiTheme="minorHAnsi" w:hAnsiTheme="minorHAnsi"/>
          <w:sz w:val="22"/>
          <w:szCs w:val="22"/>
          <w:lang w:val="de-DE"/>
        </w:rPr>
        <w:t xml:space="preserve">Abonnentinnen und Abonnenten aus Brixen, </w:t>
      </w:r>
      <w:r w:rsidR="00653275" w:rsidRPr="00365472">
        <w:rPr>
          <w:rFonts w:asciiTheme="minorHAnsi" w:hAnsiTheme="minorHAnsi"/>
          <w:sz w:val="22"/>
          <w:szCs w:val="22"/>
          <w:lang w:val="de-DE"/>
        </w:rPr>
        <w:t xml:space="preserve">Meran, </w:t>
      </w:r>
      <w:r w:rsidR="00D02C92" w:rsidRPr="00365472">
        <w:rPr>
          <w:rFonts w:asciiTheme="minorHAnsi" w:hAnsiTheme="minorHAnsi"/>
          <w:sz w:val="22"/>
          <w:szCs w:val="22"/>
          <w:lang w:val="de-DE"/>
        </w:rPr>
        <w:t>Bruneck</w:t>
      </w:r>
      <w:r w:rsidR="00653275" w:rsidRPr="00365472">
        <w:rPr>
          <w:rFonts w:asciiTheme="minorHAnsi" w:hAnsiTheme="minorHAnsi"/>
          <w:sz w:val="22"/>
          <w:szCs w:val="22"/>
          <w:lang w:val="de-DE"/>
        </w:rPr>
        <w:t xml:space="preserve"> und Sterzing</w:t>
      </w:r>
      <w:r w:rsidRPr="00365472">
        <w:rPr>
          <w:rFonts w:asciiTheme="minorHAnsi" w:hAnsiTheme="minorHAnsi"/>
          <w:sz w:val="22"/>
          <w:szCs w:val="22"/>
          <w:lang w:val="de-DE"/>
        </w:rPr>
        <w:t xml:space="preserve"> ist eine Preview am Dienstag (20. Oktober, Beginn: 19.30 Uhr) vorbehalten</w:t>
      </w:r>
      <w:r w:rsidR="00013DC7" w:rsidRPr="00365472">
        <w:rPr>
          <w:rFonts w:asciiTheme="minorHAnsi" w:hAnsiTheme="minorHAnsi"/>
          <w:sz w:val="22"/>
          <w:szCs w:val="22"/>
          <w:lang w:val="de-DE"/>
        </w:rPr>
        <w:t>. Abonnentinnen und Abonnenten aus dem Unterland sehen das Stück am Sonntag (25. Oktober, 16.</w:t>
      </w:r>
      <w:r w:rsidR="00985AD9">
        <w:rPr>
          <w:rFonts w:asciiTheme="minorHAnsi" w:hAnsiTheme="minorHAnsi"/>
          <w:sz w:val="22"/>
          <w:szCs w:val="22"/>
          <w:lang w:val="de-DE"/>
        </w:rPr>
        <w:t>0</w:t>
      </w:r>
      <w:r w:rsidR="00013DC7" w:rsidRPr="00365472">
        <w:rPr>
          <w:rFonts w:asciiTheme="minorHAnsi" w:hAnsiTheme="minorHAnsi"/>
          <w:sz w:val="22"/>
          <w:szCs w:val="22"/>
          <w:lang w:val="de-DE"/>
        </w:rPr>
        <w:t xml:space="preserve">0 Uhr). Seinem Abo-Publikum bietet das TSB </w:t>
      </w:r>
      <w:r w:rsidR="0025262F" w:rsidRPr="00365472">
        <w:rPr>
          <w:rFonts w:asciiTheme="minorHAnsi" w:hAnsiTheme="minorHAnsi"/>
          <w:sz w:val="22"/>
          <w:szCs w:val="22"/>
          <w:lang w:val="de-DE"/>
        </w:rPr>
        <w:t xml:space="preserve">wieder </w:t>
      </w:r>
      <w:r w:rsidR="00013DC7" w:rsidRPr="00365472">
        <w:rPr>
          <w:rFonts w:asciiTheme="minorHAnsi" w:hAnsiTheme="minorHAnsi"/>
          <w:sz w:val="22"/>
          <w:szCs w:val="22"/>
          <w:lang w:val="de-DE"/>
        </w:rPr>
        <w:t xml:space="preserve">einen kostenlosen </w:t>
      </w:r>
      <w:r w:rsidR="0025262F" w:rsidRPr="00365472">
        <w:rPr>
          <w:rFonts w:asciiTheme="minorHAnsi" w:hAnsiTheme="minorHAnsi"/>
          <w:sz w:val="22"/>
          <w:szCs w:val="22"/>
          <w:lang w:val="de-DE"/>
        </w:rPr>
        <w:t>Shuttle-Bus-</w:t>
      </w:r>
      <w:r w:rsidR="00013DC7" w:rsidRPr="00365472">
        <w:rPr>
          <w:rFonts w:asciiTheme="minorHAnsi" w:hAnsiTheme="minorHAnsi"/>
          <w:sz w:val="22"/>
          <w:szCs w:val="22"/>
          <w:lang w:val="de-DE"/>
        </w:rPr>
        <w:t xml:space="preserve">Transfer mit Hin- und Rückfahrt an. </w:t>
      </w:r>
    </w:p>
    <w:p w14:paraId="63A0BE7F" w14:textId="72A95476" w:rsidR="00365472" w:rsidRPr="00083D4C" w:rsidRDefault="001502F6" w:rsidP="00365472">
      <w:pPr>
        <w:rPr>
          <w:rFonts w:asciiTheme="minorHAnsi" w:hAnsiTheme="minorHAnsi"/>
          <w:sz w:val="22"/>
          <w:szCs w:val="22"/>
          <w:lang w:val="de-DE"/>
        </w:rPr>
      </w:pPr>
      <w:r w:rsidRPr="00365472">
        <w:rPr>
          <w:rFonts w:asciiTheme="minorHAnsi" w:hAnsiTheme="minorHAnsi"/>
          <w:sz w:val="22"/>
          <w:szCs w:val="22"/>
          <w:lang w:val="de-DE"/>
        </w:rPr>
        <w:t xml:space="preserve">„Natürlich ist </w:t>
      </w:r>
      <w:r w:rsidRPr="00365472">
        <w:rPr>
          <w:rFonts w:asciiTheme="minorHAnsi" w:hAnsiTheme="minorHAnsi"/>
          <w:b/>
          <w:bCs/>
          <w:sz w:val="22"/>
          <w:szCs w:val="22"/>
          <w:lang w:val="de-DE"/>
        </w:rPr>
        <w:t xml:space="preserve">Mutter Courage und ihre Kinder </w:t>
      </w:r>
      <w:r w:rsidRPr="00365472">
        <w:rPr>
          <w:rFonts w:asciiTheme="minorHAnsi" w:hAnsiTheme="minorHAnsi"/>
          <w:sz w:val="22"/>
          <w:szCs w:val="22"/>
          <w:lang w:val="de-DE"/>
        </w:rPr>
        <w:t xml:space="preserve">ein Stück gegen den Krieg. </w:t>
      </w:r>
      <w:r w:rsidR="002164E7" w:rsidRPr="00365472">
        <w:rPr>
          <w:rFonts w:asciiTheme="minorHAnsi" w:hAnsiTheme="minorHAnsi"/>
          <w:sz w:val="22"/>
          <w:szCs w:val="22"/>
          <w:lang w:val="de-DE"/>
        </w:rPr>
        <w:t xml:space="preserve">Aber wenn </w:t>
      </w:r>
      <w:r w:rsidR="00A32779">
        <w:rPr>
          <w:rFonts w:asciiTheme="minorHAnsi" w:hAnsiTheme="minorHAnsi"/>
          <w:sz w:val="22"/>
          <w:szCs w:val="22"/>
          <w:lang w:val="de-DE"/>
        </w:rPr>
        <w:t>es</w:t>
      </w:r>
      <w:r w:rsidR="002164E7" w:rsidRPr="00365472">
        <w:rPr>
          <w:rFonts w:asciiTheme="minorHAnsi" w:hAnsiTheme="minorHAnsi"/>
          <w:sz w:val="22"/>
          <w:szCs w:val="22"/>
          <w:lang w:val="de-DE"/>
        </w:rPr>
        <w:t xml:space="preserve"> darauf reduziert wird, verliert </w:t>
      </w:r>
      <w:r w:rsidR="0071204F">
        <w:rPr>
          <w:rFonts w:asciiTheme="minorHAnsi" w:hAnsiTheme="minorHAnsi"/>
          <w:sz w:val="22"/>
          <w:szCs w:val="22"/>
          <w:lang w:val="de-DE"/>
        </w:rPr>
        <w:t>das Stück</w:t>
      </w:r>
      <w:r w:rsidR="002164E7" w:rsidRPr="00365472">
        <w:rPr>
          <w:rFonts w:asciiTheme="minorHAnsi" w:hAnsiTheme="minorHAnsi"/>
          <w:sz w:val="22"/>
          <w:szCs w:val="22"/>
          <w:lang w:val="de-DE"/>
        </w:rPr>
        <w:t xml:space="preserve"> womöglich einen großen Teil seiner Kraft“, erklärt Leo Muscato, der mit dieser Aufführung seine Zusammenarbeit mit dem Teatro Stabile wieder aufnimmt. Brecht schrieb dieses Meisterwerk 1939, als Europa in den Zweiten Weltkrieg stürzte. Die Handlung siedelte er im Dreißigjährigen Krieg i</w:t>
      </w:r>
      <w:r w:rsidR="00473DBF">
        <w:rPr>
          <w:rFonts w:asciiTheme="minorHAnsi" w:hAnsiTheme="minorHAnsi"/>
          <w:sz w:val="22"/>
          <w:szCs w:val="22"/>
          <w:lang w:val="de-DE"/>
        </w:rPr>
        <w:t xml:space="preserve">n der ersten Hälfte des </w:t>
      </w:r>
      <w:r w:rsidR="002164E7" w:rsidRPr="00365472">
        <w:rPr>
          <w:rFonts w:asciiTheme="minorHAnsi" w:hAnsiTheme="minorHAnsi"/>
          <w:sz w:val="22"/>
          <w:szCs w:val="22"/>
          <w:lang w:val="de-DE"/>
        </w:rPr>
        <w:t>17. Jahrhundert</w:t>
      </w:r>
      <w:r w:rsidR="00473DBF">
        <w:rPr>
          <w:rFonts w:asciiTheme="minorHAnsi" w:hAnsiTheme="minorHAnsi"/>
          <w:sz w:val="22"/>
          <w:szCs w:val="22"/>
          <w:lang w:val="de-DE"/>
        </w:rPr>
        <w:t>s</w:t>
      </w:r>
      <w:r w:rsidR="002164E7" w:rsidRPr="00365472">
        <w:rPr>
          <w:rFonts w:asciiTheme="minorHAnsi" w:hAnsiTheme="minorHAnsi"/>
          <w:sz w:val="22"/>
          <w:szCs w:val="22"/>
          <w:lang w:val="de-DE"/>
        </w:rPr>
        <w:t xml:space="preserve"> an.</w:t>
      </w:r>
      <w:r w:rsidR="00365472" w:rsidRPr="00365472">
        <w:rPr>
          <w:rFonts w:asciiTheme="minorHAnsi" w:hAnsiTheme="minorHAnsi"/>
          <w:sz w:val="22"/>
          <w:szCs w:val="22"/>
          <w:lang w:val="de-DE"/>
        </w:rPr>
        <w:t xml:space="preserve"> </w:t>
      </w:r>
      <w:r w:rsidR="00473DBF" w:rsidRPr="00083D4C">
        <w:rPr>
          <w:rFonts w:asciiTheme="minorHAnsi" w:hAnsiTheme="minorHAnsi"/>
          <w:color w:val="000000"/>
          <w:sz w:val="22"/>
          <w:szCs w:val="22"/>
          <w:lang w:val="de-DE"/>
        </w:rPr>
        <w:t xml:space="preserve">In </w:t>
      </w:r>
      <w:r w:rsidR="00365472" w:rsidRPr="00083D4C">
        <w:rPr>
          <w:rFonts w:asciiTheme="minorHAnsi" w:hAnsiTheme="minorHAnsi"/>
          <w:color w:val="000000"/>
          <w:sz w:val="22"/>
          <w:szCs w:val="22"/>
          <w:lang w:val="de-DE"/>
        </w:rPr>
        <w:t xml:space="preserve"> seiner Darstellung</w:t>
      </w:r>
      <w:r w:rsidR="00365472" w:rsidRPr="00083D4C">
        <w:rPr>
          <w:rStyle w:val="apple-converted-space"/>
          <w:rFonts w:asciiTheme="minorHAnsi" w:hAnsiTheme="minorHAnsi"/>
          <w:color w:val="000000"/>
          <w:sz w:val="22"/>
          <w:szCs w:val="22"/>
          <w:lang w:val="de-DE"/>
        </w:rPr>
        <w:t xml:space="preserve"> </w:t>
      </w:r>
      <w:r w:rsidR="00473DBF" w:rsidRPr="00083D4C">
        <w:rPr>
          <w:rStyle w:val="apple-converted-space"/>
          <w:rFonts w:asciiTheme="minorHAnsi" w:hAnsiTheme="minorHAnsi"/>
          <w:color w:val="000000"/>
          <w:sz w:val="22"/>
          <w:szCs w:val="22"/>
          <w:lang w:val="de-DE"/>
        </w:rPr>
        <w:t xml:space="preserve">wird dieser Konflikt </w:t>
      </w:r>
      <w:r w:rsidR="00365472" w:rsidRPr="00083D4C">
        <w:rPr>
          <w:rFonts w:asciiTheme="minorHAnsi" w:hAnsiTheme="minorHAnsi"/>
          <w:color w:val="000000"/>
          <w:sz w:val="22"/>
          <w:szCs w:val="22"/>
          <w:lang w:val="de-DE"/>
        </w:rPr>
        <w:t>für alle Beteiligten zu</w:t>
      </w:r>
      <w:r w:rsidR="00B43CB7" w:rsidRPr="00083D4C">
        <w:rPr>
          <w:rFonts w:asciiTheme="minorHAnsi" w:hAnsiTheme="minorHAnsi"/>
          <w:color w:val="000000"/>
          <w:sz w:val="22"/>
          <w:szCs w:val="22"/>
          <w:lang w:val="de-DE"/>
        </w:rPr>
        <w:t xml:space="preserve"> einer</w:t>
      </w:r>
      <w:r w:rsidR="00365472" w:rsidRPr="00083D4C">
        <w:rPr>
          <w:rFonts w:asciiTheme="minorHAnsi" w:hAnsiTheme="minorHAnsi"/>
          <w:color w:val="000000"/>
          <w:sz w:val="22"/>
          <w:szCs w:val="22"/>
          <w:lang w:val="de-DE"/>
        </w:rPr>
        <w:t xml:space="preserve"> verheerenden Katastrophe – mit Ausnahme jener wenigen Mächtigen, die daraus Profit schlagen.</w:t>
      </w:r>
      <w:r w:rsidR="00473DBF" w:rsidRPr="00083D4C">
        <w:rPr>
          <w:rFonts w:asciiTheme="minorHAnsi" w:hAnsiTheme="minorHAnsi"/>
          <w:color w:val="000000"/>
          <w:sz w:val="22"/>
          <w:szCs w:val="22"/>
          <w:lang w:val="de-DE"/>
        </w:rPr>
        <w:t xml:space="preserve"> </w:t>
      </w:r>
      <w:r w:rsidR="00365472" w:rsidRPr="00083D4C">
        <w:rPr>
          <w:rFonts w:asciiTheme="minorHAnsi" w:hAnsiTheme="minorHAnsi"/>
          <w:color w:val="000000"/>
          <w:sz w:val="22"/>
          <w:szCs w:val="22"/>
          <w:lang w:val="de-DE"/>
        </w:rPr>
        <w:t xml:space="preserve">„Im Mittelpunkt dieser Tragödie steht Anna Fierling, die Mutter Courage, die vom Krieg lebt. Diese Frau ist intelligent, gerissen und eigensinnig. Sie glaubt, den Krieg überstehen zu können, ohne selbst von ihm mitgerissen zu werden. Mit ihrem Marketenderwagen folgt sie den Heeren, verkauft den Soldaten ihre Waren und versucht, sich und ihre drei Kinder </w:t>
      </w:r>
      <w:r w:rsidR="007C40C8" w:rsidRPr="00083D4C">
        <w:rPr>
          <w:rFonts w:asciiTheme="minorHAnsi" w:hAnsiTheme="minorHAnsi"/>
          <w:color w:val="000000"/>
          <w:sz w:val="22"/>
          <w:szCs w:val="22"/>
          <w:lang w:val="de-DE"/>
        </w:rPr>
        <w:t xml:space="preserve">inmitten der Schlachten </w:t>
      </w:r>
      <w:r w:rsidR="00365472" w:rsidRPr="00083D4C">
        <w:rPr>
          <w:rFonts w:asciiTheme="minorHAnsi" w:hAnsiTheme="minorHAnsi"/>
          <w:color w:val="000000"/>
          <w:sz w:val="22"/>
          <w:szCs w:val="22"/>
          <w:lang w:val="de-DE"/>
        </w:rPr>
        <w:t>durchzubringen. Sie ist keine bösartige Frau</w:t>
      </w:r>
      <w:r w:rsidR="00CC670F" w:rsidRPr="00083D4C">
        <w:rPr>
          <w:rFonts w:asciiTheme="minorHAnsi" w:hAnsiTheme="minorHAnsi"/>
          <w:color w:val="000000"/>
          <w:sz w:val="22"/>
          <w:szCs w:val="22"/>
          <w:lang w:val="de-DE"/>
        </w:rPr>
        <w:t>. Sie ist</w:t>
      </w:r>
      <w:r w:rsidR="00365472" w:rsidRPr="00083D4C">
        <w:rPr>
          <w:rFonts w:asciiTheme="minorHAnsi" w:hAnsiTheme="minorHAnsi"/>
          <w:color w:val="000000"/>
          <w:sz w:val="22"/>
          <w:szCs w:val="22"/>
          <w:lang w:val="de-DE"/>
        </w:rPr>
        <w:t xml:space="preserve"> eine Mutter, die verzweifelt um das Überleben kämpft. Doch genau darin liegt </w:t>
      </w:r>
      <w:r w:rsidR="00B43CB7" w:rsidRPr="00083D4C">
        <w:rPr>
          <w:rFonts w:asciiTheme="minorHAnsi" w:hAnsiTheme="minorHAnsi"/>
          <w:color w:val="000000"/>
          <w:sz w:val="22"/>
          <w:szCs w:val="22"/>
          <w:lang w:val="de-DE"/>
        </w:rPr>
        <w:t>ihr</w:t>
      </w:r>
      <w:r w:rsidR="00365472" w:rsidRPr="00083D4C">
        <w:rPr>
          <w:rFonts w:asciiTheme="minorHAnsi" w:hAnsiTheme="minorHAnsi"/>
          <w:color w:val="000000"/>
          <w:sz w:val="22"/>
          <w:szCs w:val="22"/>
          <w:lang w:val="de-DE"/>
        </w:rPr>
        <w:t xml:space="preserve"> tragischer Widerspruch: Jedes Mal, wenn es ihr gelingt, etwas zu retten, verliert sie etwas anderes, das unendlich viel wertvoller ist</w:t>
      </w:r>
      <w:r w:rsidR="006067C3" w:rsidRPr="00083D4C">
        <w:rPr>
          <w:rFonts w:asciiTheme="minorHAnsi" w:hAnsiTheme="minorHAnsi"/>
          <w:color w:val="000000"/>
          <w:sz w:val="22"/>
          <w:szCs w:val="22"/>
          <w:lang w:val="de-DE"/>
        </w:rPr>
        <w:t>”</w:t>
      </w:r>
      <w:r w:rsidR="00365472" w:rsidRPr="00083D4C">
        <w:rPr>
          <w:rFonts w:asciiTheme="minorHAnsi" w:hAnsiTheme="minorHAnsi"/>
          <w:color w:val="000000"/>
          <w:sz w:val="22"/>
          <w:szCs w:val="22"/>
          <w:lang w:val="de-DE"/>
        </w:rPr>
        <w:t xml:space="preserve"> – so der Regisseur.</w:t>
      </w:r>
    </w:p>
    <w:p w14:paraId="63BC7AC7" w14:textId="69164870" w:rsidR="00365472" w:rsidRDefault="00B45C82" w:rsidP="00333E61">
      <w:pPr>
        <w:rPr>
          <w:rFonts w:asciiTheme="minorHAnsi" w:hAnsiTheme="minorHAnsi"/>
          <w:sz w:val="22"/>
          <w:szCs w:val="22"/>
          <w:lang w:val="de-DE"/>
        </w:rPr>
      </w:pPr>
      <w:r w:rsidRPr="00083D4C">
        <w:rPr>
          <w:rFonts w:asciiTheme="minorHAnsi" w:hAnsiTheme="minorHAnsi"/>
          <w:sz w:val="22"/>
          <w:szCs w:val="22"/>
          <w:lang w:val="de-DE"/>
        </w:rPr>
        <w:t xml:space="preserve">Die Rolle der </w:t>
      </w:r>
      <w:r w:rsidR="006067C3">
        <w:rPr>
          <w:rFonts w:asciiTheme="minorHAnsi" w:hAnsiTheme="minorHAnsi"/>
          <w:sz w:val="22"/>
          <w:szCs w:val="22"/>
          <w:lang w:val="de-DE"/>
        </w:rPr>
        <w:t>„</w:t>
      </w:r>
      <w:r w:rsidRPr="00083D4C">
        <w:rPr>
          <w:rFonts w:asciiTheme="minorHAnsi" w:hAnsiTheme="minorHAnsi"/>
          <w:sz w:val="22"/>
          <w:szCs w:val="22"/>
          <w:lang w:val="de-DE"/>
        </w:rPr>
        <w:t>Mutter Courage</w:t>
      </w:r>
      <w:r w:rsidR="006067C3" w:rsidRPr="00083D4C">
        <w:rPr>
          <w:rFonts w:asciiTheme="minorHAnsi" w:hAnsiTheme="minorHAnsi"/>
          <w:sz w:val="22"/>
          <w:szCs w:val="22"/>
          <w:lang w:val="de-DE"/>
        </w:rPr>
        <w:t>”</w:t>
      </w:r>
      <w:r w:rsidRPr="00083D4C">
        <w:rPr>
          <w:rFonts w:asciiTheme="minorHAnsi" w:hAnsiTheme="minorHAnsi"/>
          <w:sz w:val="22"/>
          <w:szCs w:val="22"/>
          <w:lang w:val="de-DE"/>
        </w:rPr>
        <w:t xml:space="preserve"> hat Leo Muscato </w:t>
      </w:r>
      <w:r w:rsidR="00333E61" w:rsidRPr="00083D4C">
        <w:rPr>
          <w:rFonts w:asciiTheme="minorHAnsi" w:hAnsiTheme="minorHAnsi"/>
          <w:sz w:val="22"/>
          <w:szCs w:val="22"/>
          <w:lang w:val="de-DE"/>
        </w:rPr>
        <w:t xml:space="preserve">in dieser Inszenierung </w:t>
      </w:r>
      <w:r w:rsidRPr="00083D4C">
        <w:rPr>
          <w:rFonts w:asciiTheme="minorHAnsi" w:hAnsiTheme="minorHAnsi"/>
          <w:sz w:val="22"/>
          <w:szCs w:val="22"/>
          <w:lang w:val="de-DE"/>
        </w:rPr>
        <w:t xml:space="preserve">mit Lunetta Savino besetzt – einer charismatischen und vielseitigen Schauspielerin, die </w:t>
      </w:r>
      <w:r w:rsidR="00333E61" w:rsidRPr="00083D4C">
        <w:rPr>
          <w:rFonts w:asciiTheme="minorHAnsi" w:hAnsiTheme="minorHAnsi"/>
          <w:sz w:val="22"/>
          <w:szCs w:val="22"/>
          <w:lang w:val="de-DE"/>
        </w:rPr>
        <w:t>sämtliche</w:t>
      </w:r>
      <w:r w:rsidRPr="00083D4C">
        <w:rPr>
          <w:rFonts w:asciiTheme="minorHAnsi" w:hAnsiTheme="minorHAnsi"/>
          <w:sz w:val="22"/>
          <w:szCs w:val="22"/>
          <w:lang w:val="de-DE"/>
        </w:rPr>
        <w:t xml:space="preserve"> Face</w:t>
      </w:r>
      <w:r w:rsidR="00B71659" w:rsidRPr="00083D4C">
        <w:rPr>
          <w:rFonts w:asciiTheme="minorHAnsi" w:hAnsiTheme="minorHAnsi"/>
          <w:sz w:val="22"/>
          <w:szCs w:val="22"/>
          <w:lang w:val="de-DE"/>
        </w:rPr>
        <w:t>t</w:t>
      </w:r>
      <w:r w:rsidRPr="00083D4C">
        <w:rPr>
          <w:rFonts w:asciiTheme="minorHAnsi" w:hAnsiTheme="minorHAnsi"/>
          <w:sz w:val="22"/>
          <w:szCs w:val="22"/>
          <w:lang w:val="de-DE"/>
        </w:rPr>
        <w:t xml:space="preserve">ten der von ihr gespielten Figuren ausleuchtet und diesen </w:t>
      </w:r>
      <w:r w:rsidR="00333E61" w:rsidRPr="00083D4C">
        <w:rPr>
          <w:rFonts w:asciiTheme="minorHAnsi" w:hAnsiTheme="minorHAnsi"/>
          <w:sz w:val="22"/>
          <w:szCs w:val="22"/>
          <w:lang w:val="de-DE"/>
        </w:rPr>
        <w:t xml:space="preserve">damit </w:t>
      </w:r>
      <w:r w:rsidRPr="00083D4C">
        <w:rPr>
          <w:rFonts w:asciiTheme="minorHAnsi" w:hAnsiTheme="minorHAnsi"/>
          <w:sz w:val="22"/>
          <w:szCs w:val="22"/>
          <w:lang w:val="de-DE"/>
        </w:rPr>
        <w:t>auf der Bühne Wah</w:t>
      </w:r>
      <w:r w:rsidR="00333E61" w:rsidRPr="00083D4C">
        <w:rPr>
          <w:rFonts w:asciiTheme="minorHAnsi" w:hAnsiTheme="minorHAnsi"/>
          <w:sz w:val="22"/>
          <w:szCs w:val="22"/>
          <w:lang w:val="de-DE"/>
        </w:rPr>
        <w:t>r</w:t>
      </w:r>
      <w:r w:rsidRPr="00083D4C">
        <w:rPr>
          <w:rFonts w:asciiTheme="minorHAnsi" w:hAnsiTheme="minorHAnsi"/>
          <w:sz w:val="22"/>
          <w:szCs w:val="22"/>
          <w:lang w:val="de-DE"/>
        </w:rPr>
        <w:t xml:space="preserve">haftigkeit </w:t>
      </w:r>
      <w:r w:rsidR="00333E61" w:rsidRPr="00083D4C">
        <w:rPr>
          <w:rFonts w:asciiTheme="minorHAnsi" w:hAnsiTheme="minorHAnsi"/>
          <w:sz w:val="22"/>
          <w:szCs w:val="22"/>
          <w:lang w:val="de-DE"/>
        </w:rPr>
        <w:t xml:space="preserve">verleiht. In dieser Produktion arbeiten </w:t>
      </w:r>
      <w:r w:rsidR="00F951A6" w:rsidRPr="00083D4C">
        <w:rPr>
          <w:rFonts w:asciiTheme="minorHAnsi" w:hAnsiTheme="minorHAnsi"/>
          <w:sz w:val="22"/>
          <w:szCs w:val="22"/>
          <w:lang w:val="de-DE"/>
        </w:rPr>
        <w:t xml:space="preserve">Muscato und Savino </w:t>
      </w:r>
      <w:r w:rsidR="00333E61" w:rsidRPr="00083D4C">
        <w:rPr>
          <w:rFonts w:asciiTheme="minorHAnsi" w:hAnsiTheme="minorHAnsi"/>
          <w:sz w:val="22"/>
          <w:szCs w:val="22"/>
          <w:lang w:val="de-DE"/>
        </w:rPr>
        <w:t xml:space="preserve">bereits zum dritten Mal zusammen. </w:t>
      </w:r>
      <w:r w:rsidR="00EE0CA0">
        <w:rPr>
          <w:rFonts w:asciiTheme="minorHAnsi" w:hAnsiTheme="minorHAnsi"/>
          <w:sz w:val="22"/>
          <w:szCs w:val="22"/>
          <w:lang w:val="de-DE"/>
        </w:rPr>
        <w:t xml:space="preserve">Lunetta Savino: </w:t>
      </w:r>
      <w:r w:rsidR="00333E61" w:rsidRPr="00365472">
        <w:rPr>
          <w:rFonts w:asciiTheme="minorHAnsi" w:hAnsiTheme="minorHAnsi"/>
          <w:sz w:val="22"/>
          <w:szCs w:val="22"/>
          <w:lang w:val="de-DE"/>
        </w:rPr>
        <w:t>„</w:t>
      </w:r>
      <w:r w:rsidR="00333E61">
        <w:rPr>
          <w:rFonts w:asciiTheme="minorHAnsi" w:hAnsiTheme="minorHAnsi"/>
          <w:sz w:val="22"/>
          <w:szCs w:val="22"/>
          <w:lang w:val="de-DE"/>
        </w:rPr>
        <w:t xml:space="preserve">Anna Fierling ist eine außergewöhnliche Figur, die einer Schauspielerin </w:t>
      </w:r>
      <w:r w:rsidR="005D1BEC">
        <w:rPr>
          <w:rFonts w:asciiTheme="minorHAnsi" w:hAnsiTheme="minorHAnsi"/>
          <w:sz w:val="22"/>
          <w:szCs w:val="22"/>
          <w:lang w:val="de-DE"/>
        </w:rPr>
        <w:t>einzigartige</w:t>
      </w:r>
      <w:r w:rsidR="00333E61">
        <w:rPr>
          <w:rFonts w:asciiTheme="minorHAnsi" w:hAnsiTheme="minorHAnsi"/>
          <w:sz w:val="22"/>
          <w:szCs w:val="22"/>
          <w:lang w:val="de-DE"/>
        </w:rPr>
        <w:t xml:space="preserve"> interpretative und expressive Möglichkeiten bietet</w:t>
      </w:r>
      <w:r w:rsidR="00EE0CA0">
        <w:rPr>
          <w:rFonts w:asciiTheme="minorHAnsi" w:hAnsiTheme="minorHAnsi"/>
          <w:sz w:val="22"/>
          <w:szCs w:val="22"/>
          <w:lang w:val="de-DE"/>
        </w:rPr>
        <w:t xml:space="preserve">. </w:t>
      </w:r>
      <w:r w:rsidR="005D1BEC">
        <w:rPr>
          <w:rFonts w:asciiTheme="minorHAnsi" w:hAnsiTheme="minorHAnsi"/>
          <w:sz w:val="22"/>
          <w:szCs w:val="22"/>
          <w:lang w:val="de-DE"/>
        </w:rPr>
        <w:t>Sie provoziert und geht ihren eigenen Weg, damals wie heute: Diese Frau hat immer auf der Straße gelebt</w:t>
      </w:r>
      <w:r w:rsidR="00F951A6">
        <w:rPr>
          <w:rFonts w:asciiTheme="minorHAnsi" w:hAnsiTheme="minorHAnsi"/>
          <w:sz w:val="22"/>
          <w:szCs w:val="22"/>
          <w:lang w:val="de-DE"/>
        </w:rPr>
        <w:t>.</w:t>
      </w:r>
      <w:r w:rsidR="006D0E13">
        <w:rPr>
          <w:rFonts w:asciiTheme="minorHAnsi" w:hAnsiTheme="minorHAnsi"/>
          <w:sz w:val="22"/>
          <w:szCs w:val="22"/>
          <w:lang w:val="de-DE"/>
        </w:rPr>
        <w:t xml:space="preserve"> </w:t>
      </w:r>
      <w:r w:rsidR="00F951A6">
        <w:rPr>
          <w:rFonts w:asciiTheme="minorHAnsi" w:hAnsiTheme="minorHAnsi"/>
          <w:sz w:val="22"/>
          <w:szCs w:val="22"/>
          <w:lang w:val="de-DE"/>
        </w:rPr>
        <w:t>I</w:t>
      </w:r>
      <w:r w:rsidR="005D1BEC">
        <w:rPr>
          <w:rFonts w:asciiTheme="minorHAnsi" w:hAnsiTheme="minorHAnsi"/>
          <w:sz w:val="22"/>
          <w:szCs w:val="22"/>
          <w:lang w:val="de-DE"/>
        </w:rPr>
        <w:t xml:space="preserve">m Krieg zieht sie ihren Wagen gemeinsam mit ihren Kindern, die sie mit allen Mitteln vor dem Krieg, der die Familie ernährt, schützen will. Sie ist zynisch und sanft, sarkastisch und warmherzig, gnadenlos und zerbrechlich, stark und verletzlich. In diesem Stück führt uns Brecht nicht nur den </w:t>
      </w:r>
      <w:r w:rsidR="00BC4EB9">
        <w:rPr>
          <w:rFonts w:asciiTheme="minorHAnsi" w:hAnsiTheme="minorHAnsi"/>
          <w:sz w:val="22"/>
          <w:szCs w:val="22"/>
          <w:lang w:val="de-DE"/>
        </w:rPr>
        <w:t xml:space="preserve">wahren </w:t>
      </w:r>
      <w:r w:rsidR="005D1BEC">
        <w:rPr>
          <w:rFonts w:asciiTheme="minorHAnsi" w:hAnsiTheme="minorHAnsi"/>
          <w:sz w:val="22"/>
          <w:szCs w:val="22"/>
          <w:lang w:val="de-DE"/>
        </w:rPr>
        <w:t xml:space="preserve">Preis des Krieges vor Augen, sondern zeigt auch, wie </w:t>
      </w:r>
      <w:r w:rsidR="00B84EED">
        <w:rPr>
          <w:rFonts w:asciiTheme="minorHAnsi" w:hAnsiTheme="minorHAnsi"/>
          <w:sz w:val="22"/>
          <w:szCs w:val="22"/>
          <w:lang w:val="de-DE"/>
        </w:rPr>
        <w:t>sehr</w:t>
      </w:r>
      <w:r w:rsidR="00BC4EB9">
        <w:rPr>
          <w:rFonts w:asciiTheme="minorHAnsi" w:hAnsiTheme="minorHAnsi"/>
          <w:sz w:val="22"/>
          <w:szCs w:val="22"/>
          <w:lang w:val="de-DE"/>
        </w:rPr>
        <w:t xml:space="preserve"> </w:t>
      </w:r>
      <w:r w:rsidR="005D1BEC">
        <w:rPr>
          <w:rFonts w:asciiTheme="minorHAnsi" w:hAnsiTheme="minorHAnsi"/>
          <w:sz w:val="22"/>
          <w:szCs w:val="22"/>
          <w:lang w:val="de-DE"/>
        </w:rPr>
        <w:t>wir uns an das Leid gewöhne</w:t>
      </w:r>
      <w:r w:rsidR="00BC4EB9">
        <w:rPr>
          <w:rFonts w:asciiTheme="minorHAnsi" w:hAnsiTheme="minorHAnsi"/>
          <w:sz w:val="22"/>
          <w:szCs w:val="22"/>
          <w:lang w:val="de-DE"/>
        </w:rPr>
        <w:t xml:space="preserve">n und </w:t>
      </w:r>
      <w:r w:rsidR="005D1BEC">
        <w:rPr>
          <w:rFonts w:asciiTheme="minorHAnsi" w:hAnsiTheme="minorHAnsi"/>
          <w:sz w:val="22"/>
          <w:szCs w:val="22"/>
          <w:lang w:val="de-DE"/>
        </w:rPr>
        <w:t>dieses</w:t>
      </w:r>
      <w:r w:rsidR="00BC4EB9">
        <w:rPr>
          <w:rFonts w:asciiTheme="minorHAnsi" w:hAnsiTheme="minorHAnsi"/>
          <w:sz w:val="22"/>
          <w:szCs w:val="22"/>
          <w:lang w:val="de-DE"/>
        </w:rPr>
        <w:t xml:space="preserve"> sogar </w:t>
      </w:r>
      <w:r w:rsidR="005D1BEC">
        <w:rPr>
          <w:rFonts w:asciiTheme="minorHAnsi" w:hAnsiTheme="minorHAnsi"/>
          <w:sz w:val="22"/>
          <w:szCs w:val="22"/>
          <w:lang w:val="de-DE"/>
        </w:rPr>
        <w:t>als Normalzustand hinnehmen</w:t>
      </w:r>
      <w:r w:rsidR="00B71659">
        <w:rPr>
          <w:rFonts w:asciiTheme="minorHAnsi" w:hAnsiTheme="minorHAnsi"/>
          <w:sz w:val="22"/>
          <w:szCs w:val="22"/>
          <w:lang w:val="de-DE"/>
        </w:rPr>
        <w:t>“</w:t>
      </w:r>
      <w:r w:rsidR="005D1BEC">
        <w:rPr>
          <w:rFonts w:asciiTheme="minorHAnsi" w:hAnsiTheme="minorHAnsi"/>
          <w:sz w:val="22"/>
          <w:szCs w:val="22"/>
          <w:lang w:val="de-DE"/>
        </w:rPr>
        <w:t>.</w:t>
      </w:r>
    </w:p>
    <w:p w14:paraId="0C18E101" w14:textId="2E450C48" w:rsidR="00412EFA" w:rsidRDefault="005D1BEC" w:rsidP="00412EFA">
      <w:pPr>
        <w:rPr>
          <w:rFonts w:asciiTheme="minorHAnsi" w:hAnsiTheme="minorHAnsi"/>
          <w:sz w:val="22"/>
          <w:szCs w:val="22"/>
          <w:lang w:val="de-DE"/>
        </w:rPr>
      </w:pPr>
      <w:proofErr w:type="spellStart"/>
      <w:r w:rsidRPr="003207D1">
        <w:rPr>
          <w:rFonts w:asciiTheme="minorHAnsi" w:hAnsiTheme="minorHAnsi"/>
          <w:sz w:val="22"/>
          <w:szCs w:val="22"/>
        </w:rPr>
        <w:t>Auf</w:t>
      </w:r>
      <w:proofErr w:type="spellEnd"/>
      <w:r w:rsidRPr="003207D1">
        <w:rPr>
          <w:rFonts w:asciiTheme="minorHAnsi" w:hAnsiTheme="minorHAnsi"/>
          <w:sz w:val="22"/>
          <w:szCs w:val="22"/>
        </w:rPr>
        <w:t xml:space="preserve"> </w:t>
      </w:r>
      <w:proofErr w:type="spellStart"/>
      <w:r w:rsidRPr="003207D1">
        <w:rPr>
          <w:rFonts w:asciiTheme="minorHAnsi" w:hAnsiTheme="minorHAnsi"/>
          <w:sz w:val="22"/>
          <w:szCs w:val="22"/>
        </w:rPr>
        <w:t>der</w:t>
      </w:r>
      <w:proofErr w:type="spellEnd"/>
      <w:r w:rsidRPr="003207D1">
        <w:rPr>
          <w:rFonts w:asciiTheme="minorHAnsi" w:hAnsiTheme="minorHAnsi"/>
          <w:sz w:val="22"/>
          <w:szCs w:val="22"/>
        </w:rPr>
        <w:t xml:space="preserve"> </w:t>
      </w:r>
      <w:proofErr w:type="spellStart"/>
      <w:r w:rsidRPr="003207D1">
        <w:rPr>
          <w:rFonts w:asciiTheme="minorHAnsi" w:hAnsiTheme="minorHAnsi"/>
          <w:sz w:val="22"/>
          <w:szCs w:val="22"/>
        </w:rPr>
        <w:t>Bühne</w:t>
      </w:r>
      <w:proofErr w:type="spellEnd"/>
      <w:r w:rsidRPr="003207D1">
        <w:rPr>
          <w:rFonts w:asciiTheme="minorHAnsi" w:hAnsiTheme="minorHAnsi"/>
          <w:sz w:val="22"/>
          <w:szCs w:val="22"/>
        </w:rPr>
        <w:t xml:space="preserve"> </w:t>
      </w:r>
      <w:proofErr w:type="spellStart"/>
      <w:r w:rsidRPr="003207D1">
        <w:rPr>
          <w:rFonts w:asciiTheme="minorHAnsi" w:hAnsiTheme="minorHAnsi"/>
          <w:sz w:val="22"/>
          <w:szCs w:val="22"/>
        </w:rPr>
        <w:t>begleitet</w:t>
      </w:r>
      <w:proofErr w:type="spellEnd"/>
      <w:r w:rsidRPr="003207D1">
        <w:rPr>
          <w:rFonts w:asciiTheme="minorHAnsi" w:hAnsiTheme="minorHAnsi"/>
          <w:sz w:val="22"/>
          <w:szCs w:val="22"/>
        </w:rPr>
        <w:t xml:space="preserve"> Savin</w:t>
      </w:r>
      <w:r w:rsidR="00B71659" w:rsidRPr="003207D1">
        <w:rPr>
          <w:rFonts w:asciiTheme="minorHAnsi" w:hAnsiTheme="minorHAnsi"/>
          <w:sz w:val="22"/>
          <w:szCs w:val="22"/>
        </w:rPr>
        <w:t>o</w:t>
      </w:r>
      <w:r w:rsidRPr="003207D1">
        <w:rPr>
          <w:rFonts w:asciiTheme="minorHAnsi" w:hAnsiTheme="minorHAnsi"/>
          <w:sz w:val="22"/>
          <w:szCs w:val="22"/>
        </w:rPr>
        <w:t xml:space="preserve"> </w:t>
      </w:r>
      <w:proofErr w:type="spellStart"/>
      <w:r w:rsidRPr="003207D1">
        <w:rPr>
          <w:rFonts w:asciiTheme="minorHAnsi" w:hAnsiTheme="minorHAnsi"/>
          <w:sz w:val="22"/>
          <w:szCs w:val="22"/>
        </w:rPr>
        <w:t>ein</w:t>
      </w:r>
      <w:proofErr w:type="spellEnd"/>
      <w:r w:rsidRPr="003207D1">
        <w:rPr>
          <w:rFonts w:asciiTheme="minorHAnsi" w:hAnsiTheme="minorHAnsi"/>
          <w:sz w:val="22"/>
          <w:szCs w:val="22"/>
        </w:rPr>
        <w:t xml:space="preserve"> Ensemble </w:t>
      </w:r>
      <w:proofErr w:type="spellStart"/>
      <w:r w:rsidR="00B71659" w:rsidRPr="003207D1">
        <w:rPr>
          <w:rFonts w:asciiTheme="minorHAnsi" w:hAnsiTheme="minorHAnsi"/>
          <w:sz w:val="22"/>
          <w:szCs w:val="22"/>
        </w:rPr>
        <w:t>mit</w:t>
      </w:r>
      <w:proofErr w:type="spellEnd"/>
      <w:r w:rsidR="00B71659" w:rsidRPr="003207D1">
        <w:rPr>
          <w:rFonts w:asciiTheme="minorHAnsi" w:hAnsiTheme="minorHAnsi"/>
          <w:sz w:val="22"/>
          <w:szCs w:val="22"/>
        </w:rPr>
        <w:t xml:space="preserve"> </w:t>
      </w:r>
      <w:r w:rsidRPr="003207D1">
        <w:rPr>
          <w:rFonts w:asciiTheme="minorHAnsi" w:hAnsiTheme="minorHAnsi"/>
          <w:sz w:val="22"/>
          <w:szCs w:val="22"/>
        </w:rPr>
        <w:t>Gloria</w:t>
      </w:r>
      <w:r w:rsidRPr="00AF70A4">
        <w:rPr>
          <w:rFonts w:asciiTheme="minorHAnsi" w:hAnsiTheme="minorHAnsi"/>
          <w:sz w:val="22"/>
          <w:szCs w:val="22"/>
        </w:rPr>
        <w:t xml:space="preserve"> Carovana, Salvatore Cutrì, Gianluca Ferrato, Iacopo Ferro, Lorenzo Grilli, Simone Luglio, Valentina Martiniello und Mauro Parrinello.</w:t>
      </w:r>
      <w:r w:rsidR="00412EFA" w:rsidRPr="00AF70A4">
        <w:rPr>
          <w:rFonts w:asciiTheme="minorHAnsi" w:hAnsiTheme="minorHAnsi"/>
          <w:sz w:val="22"/>
          <w:szCs w:val="22"/>
        </w:rPr>
        <w:t xml:space="preserve"> </w:t>
      </w:r>
      <w:r w:rsidR="00412EFA">
        <w:rPr>
          <w:rFonts w:asciiTheme="minorHAnsi" w:hAnsiTheme="minorHAnsi"/>
          <w:sz w:val="22"/>
          <w:szCs w:val="22"/>
          <w:lang w:val="de-DE"/>
        </w:rPr>
        <w:t xml:space="preserve">Der von Andrea Belli gestaltete </w:t>
      </w:r>
      <w:r w:rsidR="00412EFA">
        <w:rPr>
          <w:rFonts w:asciiTheme="minorHAnsi" w:hAnsiTheme="minorHAnsi"/>
          <w:sz w:val="22"/>
          <w:szCs w:val="22"/>
          <w:lang w:val="de-DE"/>
        </w:rPr>
        <w:lastRenderedPageBreak/>
        <w:t>und von Alessandro Verazzi beleuchtete Bühnenraum ist mit dem Marketenderwagen, um den das Stück kreist, und Stacheldraht, der auf Grenz</w:t>
      </w:r>
      <w:r w:rsidR="00A4580F">
        <w:rPr>
          <w:rFonts w:asciiTheme="minorHAnsi" w:hAnsiTheme="minorHAnsi"/>
          <w:sz w:val="22"/>
          <w:szCs w:val="22"/>
          <w:lang w:val="de-DE"/>
        </w:rPr>
        <w:t>anlagen</w:t>
      </w:r>
      <w:r w:rsidR="007F07B6">
        <w:rPr>
          <w:rFonts w:asciiTheme="minorHAnsi" w:hAnsiTheme="minorHAnsi"/>
          <w:sz w:val="22"/>
          <w:szCs w:val="22"/>
          <w:lang w:val="de-DE"/>
        </w:rPr>
        <w:t>,</w:t>
      </w:r>
      <w:r w:rsidR="00412EFA">
        <w:rPr>
          <w:rFonts w:asciiTheme="minorHAnsi" w:hAnsiTheme="minorHAnsi"/>
          <w:sz w:val="22"/>
          <w:szCs w:val="22"/>
          <w:lang w:val="de-DE"/>
        </w:rPr>
        <w:t xml:space="preserve"> Schützengräben und Lagerzäune verweist, minimalistisch eingerichtet. Die </w:t>
      </w:r>
      <w:r w:rsidR="00F951A6">
        <w:rPr>
          <w:rFonts w:asciiTheme="minorHAnsi" w:hAnsiTheme="minorHAnsi"/>
          <w:sz w:val="22"/>
          <w:szCs w:val="22"/>
          <w:lang w:val="de-DE"/>
        </w:rPr>
        <w:t xml:space="preserve">italienische </w:t>
      </w:r>
      <w:r w:rsidR="00412EFA">
        <w:rPr>
          <w:rFonts w:asciiTheme="minorHAnsi" w:hAnsiTheme="minorHAnsi"/>
          <w:sz w:val="22"/>
          <w:szCs w:val="22"/>
          <w:lang w:val="de-DE"/>
        </w:rPr>
        <w:t xml:space="preserve">Liedermacherin Giua hat Paul Dessaus Musik rockig arrangiert und interpretiert diesen Soundtrack auf der Bühne live, wobei </w:t>
      </w:r>
      <w:r w:rsidR="007F07B6">
        <w:rPr>
          <w:rFonts w:asciiTheme="minorHAnsi" w:hAnsiTheme="minorHAnsi"/>
          <w:sz w:val="22"/>
          <w:szCs w:val="22"/>
          <w:lang w:val="de-DE"/>
        </w:rPr>
        <w:t xml:space="preserve">sie </w:t>
      </w:r>
      <w:r w:rsidR="00412EFA">
        <w:rPr>
          <w:rFonts w:asciiTheme="minorHAnsi" w:hAnsiTheme="minorHAnsi"/>
          <w:sz w:val="22"/>
          <w:szCs w:val="22"/>
          <w:lang w:val="de-DE"/>
        </w:rPr>
        <w:t xml:space="preserve">zwischen Gitarre und E-Bass hin- und herwechselt. </w:t>
      </w:r>
    </w:p>
    <w:p w14:paraId="11DC1CFD" w14:textId="77777777" w:rsidR="00412EFA" w:rsidRDefault="00412EFA" w:rsidP="00412EFA">
      <w:pPr>
        <w:rPr>
          <w:rFonts w:asciiTheme="minorHAnsi" w:hAnsiTheme="minorHAnsi"/>
          <w:sz w:val="22"/>
          <w:szCs w:val="22"/>
          <w:lang w:val="de-DE"/>
        </w:rPr>
      </w:pPr>
    </w:p>
    <w:p w14:paraId="12F3DB2A" w14:textId="298A64E0" w:rsidR="0056465E" w:rsidRPr="00B305D0" w:rsidRDefault="00412EFA" w:rsidP="0056465E">
      <w:pPr>
        <w:jc w:val="both"/>
        <w:rPr>
          <w:rFonts w:ascii="Aptos" w:hAnsi="Aptos" w:cstheme="minorHAnsi"/>
          <w:color w:val="000000"/>
          <w:sz w:val="23"/>
          <w:szCs w:val="23"/>
          <w:lang w:val="de-DE" w:eastAsia="it-IT"/>
        </w:rPr>
      </w:pPr>
      <w:r>
        <w:rPr>
          <w:rFonts w:asciiTheme="minorHAnsi" w:hAnsiTheme="minorHAnsi"/>
          <w:sz w:val="22"/>
          <w:szCs w:val="22"/>
          <w:lang w:val="de-DE"/>
        </w:rPr>
        <w:t>Abonnements für die Spielzeit 2026/2027 des Teatro Stabile Bozen</w:t>
      </w:r>
      <w:r w:rsidR="0056465E">
        <w:rPr>
          <w:rFonts w:asciiTheme="minorHAnsi" w:hAnsiTheme="minorHAnsi"/>
          <w:sz w:val="22"/>
          <w:szCs w:val="22"/>
          <w:lang w:val="de-DE"/>
        </w:rPr>
        <w:t xml:space="preserve"> und Einzelkarten für Mutter Courage und ihre Kinder sind bis einschließlich Sonntag (25. Oktober) online (</w:t>
      </w:r>
      <w:hyperlink r:id="rId6" w:history="1">
        <w:r w:rsidR="0056465E" w:rsidRPr="00D47DA2">
          <w:rPr>
            <w:rStyle w:val="Collegamentoipertestuale"/>
            <w:rFonts w:asciiTheme="minorHAnsi" w:hAnsiTheme="minorHAnsi"/>
            <w:sz w:val="22"/>
            <w:szCs w:val="22"/>
            <w:lang w:val="de-DE"/>
          </w:rPr>
          <w:t>www.teatro-bolzano.it</w:t>
        </w:r>
      </w:hyperlink>
      <w:r w:rsidR="0056465E">
        <w:rPr>
          <w:rFonts w:asciiTheme="minorHAnsi" w:hAnsiTheme="minorHAnsi"/>
          <w:sz w:val="22"/>
          <w:szCs w:val="22"/>
          <w:lang w:val="de-DE"/>
        </w:rPr>
        <w:t xml:space="preserve">) oder an den Kassen des Stadttheaters in Bozen (Verdiplatz 40) erhältlich. Öffnungszeiten: </w:t>
      </w:r>
      <w:r w:rsidR="0056465E" w:rsidRPr="00B305D0">
        <w:rPr>
          <w:rFonts w:ascii="Aptos" w:hAnsi="Aptos" w:cstheme="minorHAnsi"/>
          <w:color w:val="000000"/>
          <w:sz w:val="23"/>
          <w:szCs w:val="23"/>
          <w:lang w:val="de-DE" w:eastAsia="it-IT"/>
        </w:rPr>
        <w:t xml:space="preserve">dienstags bis freitags </w:t>
      </w:r>
      <w:r w:rsidR="007F07B6">
        <w:rPr>
          <w:rFonts w:ascii="Aptos" w:hAnsi="Aptos" w:cstheme="minorHAnsi"/>
          <w:color w:val="000000"/>
          <w:sz w:val="23"/>
          <w:szCs w:val="23"/>
          <w:lang w:val="de-DE" w:eastAsia="it-IT"/>
        </w:rPr>
        <w:t xml:space="preserve">von </w:t>
      </w:r>
      <w:r w:rsidR="0056465E" w:rsidRPr="00B305D0">
        <w:rPr>
          <w:rFonts w:ascii="Aptos" w:hAnsi="Aptos" w:cstheme="minorHAnsi"/>
          <w:color w:val="000000"/>
          <w:sz w:val="23"/>
          <w:szCs w:val="23"/>
          <w:lang w:val="de-DE" w:eastAsia="it-IT"/>
        </w:rPr>
        <w:t xml:space="preserve">14.30 bis 19.00 Uhr und samstags </w:t>
      </w:r>
      <w:r w:rsidR="007F07B6">
        <w:rPr>
          <w:rFonts w:ascii="Aptos" w:hAnsi="Aptos" w:cstheme="minorHAnsi"/>
          <w:color w:val="000000"/>
          <w:sz w:val="23"/>
          <w:szCs w:val="23"/>
          <w:lang w:val="de-DE" w:eastAsia="it-IT"/>
        </w:rPr>
        <w:t xml:space="preserve">von </w:t>
      </w:r>
      <w:r w:rsidR="0056465E" w:rsidRPr="00B305D0">
        <w:rPr>
          <w:rFonts w:ascii="Aptos" w:hAnsi="Aptos" w:cstheme="minorHAnsi"/>
          <w:color w:val="000000"/>
          <w:sz w:val="23"/>
          <w:szCs w:val="23"/>
          <w:lang w:val="de-DE" w:eastAsia="it-IT"/>
        </w:rPr>
        <w:t>15.30 bis 19.00 Uhr</w:t>
      </w:r>
      <w:r w:rsidR="0056465E">
        <w:rPr>
          <w:rFonts w:ascii="Aptos" w:hAnsi="Aptos" w:cstheme="minorHAnsi"/>
          <w:color w:val="000000"/>
          <w:sz w:val="23"/>
          <w:szCs w:val="23"/>
          <w:lang w:val="de-DE" w:eastAsia="it-IT"/>
        </w:rPr>
        <w:t xml:space="preserve"> sowie jeweils eine Stunde vor Vorstellungsbeginn.</w:t>
      </w:r>
    </w:p>
    <w:p w14:paraId="1A028502" w14:textId="302B88F0" w:rsidR="00412EFA" w:rsidRPr="0056465E" w:rsidRDefault="00412EFA" w:rsidP="00412EFA">
      <w:pPr>
        <w:rPr>
          <w:lang w:val="de-DE"/>
        </w:rPr>
      </w:pPr>
    </w:p>
    <w:p w14:paraId="2D64D8EE" w14:textId="2D2A57FD" w:rsidR="00082770" w:rsidRPr="0056465E" w:rsidRDefault="00082770" w:rsidP="00522EA6">
      <w:pPr>
        <w:jc w:val="both"/>
        <w:rPr>
          <w:rFonts w:asciiTheme="minorHAnsi" w:hAnsiTheme="minorHAnsi"/>
          <w:b/>
          <w:bCs/>
        </w:rPr>
      </w:pPr>
      <w:r w:rsidRPr="0056465E">
        <w:rPr>
          <w:rFonts w:asciiTheme="minorHAnsi" w:hAnsiTheme="minorHAnsi"/>
          <w:b/>
          <w:bCs/>
        </w:rPr>
        <w:t>Info</w:t>
      </w:r>
      <w:r w:rsidR="0056465E" w:rsidRPr="0056465E">
        <w:rPr>
          <w:rFonts w:asciiTheme="minorHAnsi" w:hAnsiTheme="minorHAnsi"/>
          <w:b/>
          <w:bCs/>
        </w:rPr>
        <w:t xml:space="preserve"> </w:t>
      </w:r>
      <w:r w:rsidRPr="0056465E">
        <w:rPr>
          <w:rFonts w:asciiTheme="minorHAnsi" w:hAnsiTheme="minorHAnsi"/>
          <w:b/>
          <w:bCs/>
        </w:rPr>
        <w:t>T 0471301566 ; Info Ticket 0471 053800</w:t>
      </w:r>
    </w:p>
    <w:p w14:paraId="0F87D492" w14:textId="77777777" w:rsidR="007F6ACB" w:rsidRDefault="007F6ACB" w:rsidP="00C95676">
      <w:pPr>
        <w:jc w:val="both"/>
        <w:rPr>
          <w:b/>
          <w:bCs/>
        </w:rPr>
      </w:pPr>
    </w:p>
    <w:p w14:paraId="4AB2E744" w14:textId="77777777" w:rsidR="007E2C65" w:rsidRDefault="007E2C65" w:rsidP="00C95676">
      <w:pPr>
        <w:jc w:val="both"/>
        <w:rPr>
          <w:b/>
          <w:bCs/>
        </w:rPr>
      </w:pPr>
    </w:p>
    <w:p w14:paraId="7520A315" w14:textId="77777777" w:rsidR="007E2C65" w:rsidRDefault="007E2C65" w:rsidP="00C95676">
      <w:pPr>
        <w:jc w:val="both"/>
        <w:rPr>
          <w:b/>
          <w:bCs/>
        </w:rPr>
      </w:pPr>
    </w:p>
    <w:p w14:paraId="019907E4" w14:textId="27B8A9EC" w:rsidR="00B11150" w:rsidRDefault="00B11150">
      <w:pPr>
        <w:rPr>
          <w:b/>
          <w:bCs/>
        </w:rPr>
      </w:pPr>
      <w:r>
        <w:rPr>
          <w:b/>
          <w:bCs/>
        </w:rPr>
        <w:br w:type="page"/>
      </w:r>
    </w:p>
    <w:p w14:paraId="1A082720" w14:textId="7AD5FA83" w:rsidR="002352DF" w:rsidRPr="00A32779" w:rsidRDefault="003D77C3" w:rsidP="002352DF">
      <w:pPr>
        <w:rPr>
          <w:rFonts w:asciiTheme="minorHAnsi" w:hAnsiTheme="minorHAnsi"/>
          <w:sz w:val="28"/>
          <w:szCs w:val="28"/>
        </w:rPr>
      </w:pPr>
      <w:r w:rsidRPr="00A32779">
        <w:rPr>
          <w:rFonts w:asciiTheme="minorHAnsi" w:hAnsiTheme="minorHAnsi"/>
          <w:sz w:val="28"/>
          <w:szCs w:val="28"/>
        </w:rPr>
        <w:lastRenderedPageBreak/>
        <w:t>MUTTER COURAGE UND IHRE KINDER</w:t>
      </w:r>
    </w:p>
    <w:p w14:paraId="45D1A7DA" w14:textId="77777777" w:rsidR="002352DF" w:rsidRPr="00A32779" w:rsidRDefault="002352DF" w:rsidP="002352DF">
      <w:pPr>
        <w:rPr>
          <w:rFonts w:asciiTheme="minorHAnsi" w:hAnsiTheme="minorHAnsi"/>
          <w:sz w:val="28"/>
          <w:szCs w:val="28"/>
        </w:rPr>
      </w:pPr>
    </w:p>
    <w:p w14:paraId="17213D00" w14:textId="2D585549" w:rsidR="002352DF" w:rsidRPr="00A32779" w:rsidRDefault="00811137" w:rsidP="002352DF">
      <w:pPr>
        <w:rPr>
          <w:rFonts w:asciiTheme="minorHAnsi" w:hAnsiTheme="minorHAnsi"/>
          <w:sz w:val="28"/>
          <w:szCs w:val="28"/>
        </w:rPr>
      </w:pPr>
      <w:r>
        <w:rPr>
          <w:rFonts w:asciiTheme="minorHAnsi" w:hAnsiTheme="minorHAnsi"/>
          <w:sz w:val="28"/>
          <w:szCs w:val="28"/>
        </w:rPr>
        <w:t>NOTIZEN</w:t>
      </w:r>
      <w:r w:rsidR="00A32779" w:rsidRPr="00A32779">
        <w:rPr>
          <w:rFonts w:asciiTheme="minorHAnsi" w:hAnsiTheme="minorHAnsi"/>
          <w:sz w:val="28"/>
          <w:szCs w:val="28"/>
        </w:rPr>
        <w:t xml:space="preserve"> FÜR EINE INSZENIERUNG</w:t>
      </w:r>
    </w:p>
    <w:p w14:paraId="712DE491" w14:textId="64C1B843" w:rsidR="002352DF" w:rsidRPr="00A32779" w:rsidRDefault="00A32779" w:rsidP="002352DF">
      <w:pPr>
        <w:rPr>
          <w:rFonts w:asciiTheme="minorHAnsi" w:hAnsiTheme="minorHAnsi"/>
          <w:sz w:val="28"/>
          <w:szCs w:val="28"/>
        </w:rPr>
      </w:pPr>
      <w:r>
        <w:rPr>
          <w:rFonts w:asciiTheme="minorHAnsi" w:hAnsiTheme="minorHAnsi"/>
          <w:sz w:val="28"/>
          <w:szCs w:val="28"/>
        </w:rPr>
        <w:t>von</w:t>
      </w:r>
      <w:r w:rsidR="002352DF" w:rsidRPr="00A32779">
        <w:rPr>
          <w:rFonts w:asciiTheme="minorHAnsi" w:hAnsiTheme="minorHAnsi"/>
          <w:sz w:val="28"/>
          <w:szCs w:val="28"/>
        </w:rPr>
        <w:t>Leo Muscato</w:t>
      </w:r>
    </w:p>
    <w:p w14:paraId="08A67807" w14:textId="77777777" w:rsidR="002352DF" w:rsidRDefault="002352DF" w:rsidP="002352DF"/>
    <w:p w14:paraId="5C003A47" w14:textId="2A66FD08" w:rsidR="00CC670F" w:rsidRDefault="00A32779" w:rsidP="00786CD0">
      <w:pPr>
        <w:rPr>
          <w:rFonts w:asciiTheme="minorHAnsi" w:hAnsiTheme="minorHAnsi"/>
          <w:color w:val="000000"/>
          <w:sz w:val="22"/>
          <w:szCs w:val="22"/>
        </w:rPr>
      </w:pPr>
      <w:r w:rsidRPr="00365472">
        <w:rPr>
          <w:rFonts w:asciiTheme="minorHAnsi" w:hAnsiTheme="minorHAnsi"/>
          <w:sz w:val="22"/>
          <w:szCs w:val="22"/>
          <w:lang w:val="de-DE"/>
        </w:rPr>
        <w:t xml:space="preserve">Natürlich ist </w:t>
      </w:r>
      <w:r w:rsidRPr="008A3934">
        <w:rPr>
          <w:rFonts w:asciiTheme="minorHAnsi" w:hAnsiTheme="minorHAnsi"/>
          <w:i/>
          <w:iCs/>
          <w:sz w:val="22"/>
          <w:szCs w:val="22"/>
          <w:lang w:val="de-DE"/>
        </w:rPr>
        <w:t>Mutter Courage und ihre Kinder</w:t>
      </w:r>
      <w:r w:rsidRPr="00365472">
        <w:rPr>
          <w:rFonts w:asciiTheme="minorHAnsi" w:hAnsiTheme="minorHAnsi"/>
          <w:b/>
          <w:bCs/>
          <w:sz w:val="22"/>
          <w:szCs w:val="22"/>
          <w:lang w:val="de-DE"/>
        </w:rPr>
        <w:t xml:space="preserve"> </w:t>
      </w:r>
      <w:r w:rsidRPr="00365472">
        <w:rPr>
          <w:rFonts w:asciiTheme="minorHAnsi" w:hAnsiTheme="minorHAnsi"/>
          <w:sz w:val="22"/>
          <w:szCs w:val="22"/>
          <w:lang w:val="de-DE"/>
        </w:rPr>
        <w:t xml:space="preserve">ein Stück gegen den Krieg. Aber wenn </w:t>
      </w:r>
      <w:r>
        <w:rPr>
          <w:rFonts w:asciiTheme="minorHAnsi" w:hAnsiTheme="minorHAnsi"/>
          <w:sz w:val="22"/>
          <w:szCs w:val="22"/>
          <w:lang w:val="de-DE"/>
        </w:rPr>
        <w:t>es</w:t>
      </w:r>
      <w:r w:rsidRPr="00365472">
        <w:rPr>
          <w:rFonts w:asciiTheme="minorHAnsi" w:hAnsiTheme="minorHAnsi"/>
          <w:sz w:val="22"/>
          <w:szCs w:val="22"/>
          <w:lang w:val="de-DE"/>
        </w:rPr>
        <w:t xml:space="preserve"> darauf reduziert wird, verliert </w:t>
      </w:r>
      <w:r w:rsidR="00742318">
        <w:rPr>
          <w:rFonts w:asciiTheme="minorHAnsi" w:hAnsiTheme="minorHAnsi"/>
          <w:sz w:val="22"/>
          <w:szCs w:val="22"/>
          <w:lang w:val="de-DE"/>
        </w:rPr>
        <w:t>es</w:t>
      </w:r>
      <w:r w:rsidRPr="00365472">
        <w:rPr>
          <w:rFonts w:asciiTheme="minorHAnsi" w:hAnsiTheme="minorHAnsi"/>
          <w:sz w:val="22"/>
          <w:szCs w:val="22"/>
          <w:lang w:val="de-DE"/>
        </w:rPr>
        <w:t xml:space="preserve"> womöglich einen großen Teil seiner Kraft</w:t>
      </w:r>
      <w:r>
        <w:rPr>
          <w:rFonts w:asciiTheme="minorHAnsi" w:hAnsiTheme="minorHAnsi"/>
          <w:sz w:val="22"/>
          <w:szCs w:val="22"/>
          <w:lang w:val="de-DE"/>
        </w:rPr>
        <w:t xml:space="preserve">. </w:t>
      </w:r>
      <w:r w:rsidRPr="00365472">
        <w:rPr>
          <w:rFonts w:asciiTheme="minorHAnsi" w:hAnsiTheme="minorHAnsi"/>
          <w:sz w:val="22"/>
          <w:szCs w:val="22"/>
          <w:lang w:val="de-DE"/>
        </w:rPr>
        <w:t>Brecht sch</w:t>
      </w:r>
      <w:r>
        <w:rPr>
          <w:rFonts w:asciiTheme="minorHAnsi" w:hAnsiTheme="minorHAnsi"/>
          <w:sz w:val="22"/>
          <w:szCs w:val="22"/>
          <w:lang w:val="de-DE"/>
        </w:rPr>
        <w:t xml:space="preserve">reibt das Stück </w:t>
      </w:r>
      <w:r w:rsidRPr="00365472">
        <w:rPr>
          <w:rFonts w:asciiTheme="minorHAnsi" w:hAnsiTheme="minorHAnsi"/>
          <w:sz w:val="22"/>
          <w:szCs w:val="22"/>
          <w:lang w:val="de-DE"/>
        </w:rPr>
        <w:t xml:space="preserve">1939, </w:t>
      </w:r>
      <w:r>
        <w:rPr>
          <w:rFonts w:asciiTheme="minorHAnsi" w:hAnsiTheme="minorHAnsi"/>
          <w:sz w:val="22"/>
          <w:szCs w:val="22"/>
          <w:lang w:val="de-DE"/>
        </w:rPr>
        <w:t>während</w:t>
      </w:r>
      <w:r w:rsidRPr="00365472">
        <w:rPr>
          <w:rFonts w:asciiTheme="minorHAnsi" w:hAnsiTheme="minorHAnsi"/>
          <w:sz w:val="22"/>
          <w:szCs w:val="22"/>
          <w:lang w:val="de-DE"/>
        </w:rPr>
        <w:t xml:space="preserve"> Europa in den Zweiten Weltkrieg stürzt. Die Handlung siedelt er im Dreißigjährigen Krieg an. </w:t>
      </w:r>
      <w:r>
        <w:rPr>
          <w:rFonts w:asciiTheme="minorHAnsi" w:hAnsiTheme="minorHAnsi"/>
          <w:color w:val="000000"/>
          <w:sz w:val="22"/>
          <w:szCs w:val="22"/>
        </w:rPr>
        <w:t xml:space="preserve">In </w:t>
      </w:r>
      <w:r w:rsidRPr="00365472">
        <w:rPr>
          <w:rFonts w:asciiTheme="minorHAnsi" w:hAnsiTheme="minorHAnsi"/>
          <w:color w:val="000000"/>
          <w:sz w:val="22"/>
          <w:szCs w:val="22"/>
        </w:rPr>
        <w:t>seiner Darstellung</w:t>
      </w:r>
      <w:r>
        <w:rPr>
          <w:rStyle w:val="apple-converted-space"/>
          <w:rFonts w:asciiTheme="minorHAnsi" w:hAnsiTheme="minorHAnsi"/>
          <w:color w:val="000000"/>
          <w:sz w:val="22"/>
          <w:szCs w:val="22"/>
        </w:rPr>
        <w:t xml:space="preserve"> wird dieser Konflikt </w:t>
      </w:r>
      <w:r w:rsidRPr="00365472">
        <w:rPr>
          <w:rFonts w:asciiTheme="minorHAnsi" w:hAnsiTheme="minorHAnsi"/>
          <w:color w:val="000000"/>
          <w:sz w:val="22"/>
          <w:szCs w:val="22"/>
        </w:rPr>
        <w:t xml:space="preserve">für alle </w:t>
      </w:r>
      <w:r>
        <w:rPr>
          <w:rFonts w:asciiTheme="minorHAnsi" w:hAnsiTheme="minorHAnsi"/>
          <w:color w:val="000000"/>
          <w:sz w:val="22"/>
          <w:szCs w:val="22"/>
        </w:rPr>
        <w:t xml:space="preserve">Beteiligten </w:t>
      </w:r>
      <w:r w:rsidRPr="00365472">
        <w:rPr>
          <w:rFonts w:asciiTheme="minorHAnsi" w:hAnsiTheme="minorHAnsi"/>
          <w:color w:val="000000"/>
          <w:sz w:val="22"/>
          <w:szCs w:val="22"/>
        </w:rPr>
        <w:t>zu</w:t>
      </w:r>
      <w:r>
        <w:rPr>
          <w:rFonts w:asciiTheme="minorHAnsi" w:hAnsiTheme="minorHAnsi"/>
          <w:color w:val="000000"/>
          <w:sz w:val="22"/>
          <w:szCs w:val="22"/>
        </w:rPr>
        <w:t xml:space="preserve"> einer</w:t>
      </w:r>
      <w:r w:rsidRPr="00365472">
        <w:rPr>
          <w:rFonts w:asciiTheme="minorHAnsi" w:hAnsiTheme="minorHAnsi"/>
          <w:color w:val="000000"/>
          <w:sz w:val="22"/>
          <w:szCs w:val="22"/>
        </w:rPr>
        <w:t xml:space="preserve"> </w:t>
      </w:r>
      <w:r w:rsidR="008A3934">
        <w:rPr>
          <w:rFonts w:asciiTheme="minorHAnsi" w:hAnsiTheme="minorHAnsi"/>
          <w:color w:val="000000"/>
          <w:sz w:val="22"/>
          <w:szCs w:val="22"/>
        </w:rPr>
        <w:t xml:space="preserve">absurden, unendlichen und </w:t>
      </w:r>
      <w:r w:rsidRPr="00365472">
        <w:rPr>
          <w:rFonts w:asciiTheme="minorHAnsi" w:hAnsiTheme="minorHAnsi"/>
          <w:color w:val="000000"/>
          <w:sz w:val="22"/>
          <w:szCs w:val="22"/>
        </w:rPr>
        <w:t>verheerenden Katastrophe – mit Ausnahme jener wenigen Mächtigen, die daraus Profit schlagen</w:t>
      </w:r>
      <w:r w:rsidR="00CC670F">
        <w:rPr>
          <w:rFonts w:asciiTheme="minorHAnsi" w:hAnsiTheme="minorHAnsi"/>
          <w:color w:val="000000"/>
          <w:sz w:val="22"/>
          <w:szCs w:val="22"/>
        </w:rPr>
        <w:t>.</w:t>
      </w:r>
    </w:p>
    <w:p w14:paraId="4C925701" w14:textId="7EA6AEB8" w:rsidR="00CC670F" w:rsidRDefault="00CC670F" w:rsidP="00786CD0">
      <w:pPr>
        <w:rPr>
          <w:rFonts w:asciiTheme="minorHAnsi" w:hAnsiTheme="minorHAnsi"/>
          <w:color w:val="000000"/>
          <w:sz w:val="22"/>
          <w:szCs w:val="22"/>
        </w:rPr>
      </w:pPr>
      <w:r w:rsidRPr="00365472">
        <w:rPr>
          <w:rFonts w:asciiTheme="minorHAnsi" w:hAnsiTheme="minorHAnsi"/>
          <w:color w:val="000000"/>
          <w:sz w:val="22"/>
          <w:szCs w:val="22"/>
        </w:rPr>
        <w:t xml:space="preserve">Im Mittelpunkt dieser Tragödie steht </w:t>
      </w:r>
      <w:r>
        <w:rPr>
          <w:rFonts w:asciiTheme="minorHAnsi" w:hAnsiTheme="minorHAnsi"/>
          <w:color w:val="000000"/>
          <w:sz w:val="22"/>
          <w:szCs w:val="22"/>
        </w:rPr>
        <w:t>eine Frau</w:t>
      </w:r>
      <w:r w:rsidRPr="00365472">
        <w:rPr>
          <w:rFonts w:asciiTheme="minorHAnsi" w:hAnsiTheme="minorHAnsi"/>
          <w:color w:val="000000"/>
          <w:sz w:val="22"/>
          <w:szCs w:val="22"/>
        </w:rPr>
        <w:t>, die vom Krieg lebt. Mit ihrem Marketenderwagen folgt sie den Heeren, verkauft den Soldaten ihre Waren und versucht, sich und ihre drei Kinder durchzubringen. Sie ist keine bösartige Frau</w:t>
      </w:r>
      <w:r>
        <w:rPr>
          <w:rFonts w:asciiTheme="minorHAnsi" w:hAnsiTheme="minorHAnsi"/>
          <w:color w:val="000000"/>
          <w:sz w:val="22"/>
          <w:szCs w:val="22"/>
        </w:rPr>
        <w:t>. Sie ist</w:t>
      </w:r>
      <w:r w:rsidRPr="00365472">
        <w:rPr>
          <w:rFonts w:asciiTheme="minorHAnsi" w:hAnsiTheme="minorHAnsi"/>
          <w:color w:val="000000"/>
          <w:sz w:val="22"/>
          <w:szCs w:val="22"/>
        </w:rPr>
        <w:t xml:space="preserve"> eine Mutter, die verzweifelt um das Überleben </w:t>
      </w:r>
      <w:r w:rsidR="00A67D43">
        <w:rPr>
          <w:rFonts w:asciiTheme="minorHAnsi" w:hAnsiTheme="minorHAnsi"/>
          <w:color w:val="000000"/>
          <w:sz w:val="22"/>
          <w:szCs w:val="22"/>
        </w:rPr>
        <w:t xml:space="preserve">ihrer Familie </w:t>
      </w:r>
      <w:r w:rsidRPr="00365472">
        <w:rPr>
          <w:rFonts w:asciiTheme="minorHAnsi" w:hAnsiTheme="minorHAnsi"/>
          <w:color w:val="000000"/>
          <w:sz w:val="22"/>
          <w:szCs w:val="22"/>
        </w:rPr>
        <w:t>kämpft.</w:t>
      </w:r>
    </w:p>
    <w:p w14:paraId="53070FEC" w14:textId="5F9E98D9" w:rsidR="00A67D43" w:rsidRPr="00CC670F" w:rsidRDefault="00A67D43" w:rsidP="00786CD0">
      <w:pPr>
        <w:rPr>
          <w:rFonts w:asciiTheme="minorHAnsi" w:hAnsiTheme="minorHAnsi"/>
          <w:color w:val="000000"/>
          <w:sz w:val="22"/>
          <w:szCs w:val="22"/>
        </w:rPr>
      </w:pPr>
      <w:r>
        <w:rPr>
          <w:rFonts w:asciiTheme="minorHAnsi" w:hAnsiTheme="minorHAnsi"/>
          <w:color w:val="000000"/>
          <w:sz w:val="22"/>
          <w:szCs w:val="22"/>
        </w:rPr>
        <w:t xml:space="preserve">Ihr Widerspruch ist schrecklich: </w:t>
      </w:r>
      <w:r w:rsidR="00811137">
        <w:rPr>
          <w:rFonts w:asciiTheme="minorHAnsi" w:hAnsiTheme="minorHAnsi"/>
          <w:color w:val="000000"/>
          <w:sz w:val="22"/>
          <w:szCs w:val="22"/>
        </w:rPr>
        <w:t>Sie versucht</w:t>
      </w:r>
      <w:r w:rsidR="00DF5BA7">
        <w:rPr>
          <w:rFonts w:asciiTheme="minorHAnsi" w:hAnsiTheme="minorHAnsi"/>
          <w:color w:val="000000"/>
          <w:sz w:val="22"/>
          <w:szCs w:val="22"/>
        </w:rPr>
        <w:t>,</w:t>
      </w:r>
      <w:r w:rsidR="00811137">
        <w:rPr>
          <w:rFonts w:asciiTheme="minorHAnsi" w:hAnsiTheme="minorHAnsi"/>
          <w:color w:val="000000"/>
          <w:sz w:val="22"/>
          <w:szCs w:val="22"/>
        </w:rPr>
        <w:t xml:space="preserve"> ihre Kinder vor einem Krieg zu retten, der ihr diese Kinder nimmt.</w:t>
      </w:r>
    </w:p>
    <w:p w14:paraId="73EB212C" w14:textId="625AA85A" w:rsidR="00FF43DA" w:rsidRDefault="00811137" w:rsidP="00786CD0">
      <w:pPr>
        <w:rPr>
          <w:rFonts w:asciiTheme="minorHAnsi" w:hAnsiTheme="minorHAnsi"/>
          <w:sz w:val="22"/>
          <w:szCs w:val="22"/>
        </w:rPr>
      </w:pPr>
      <w:r w:rsidRPr="00811137">
        <w:rPr>
          <w:rFonts w:asciiTheme="minorHAnsi" w:hAnsiTheme="minorHAnsi"/>
          <w:sz w:val="22"/>
          <w:szCs w:val="22"/>
        </w:rPr>
        <w:t>Die Courage</w:t>
      </w:r>
      <w:r>
        <w:rPr>
          <w:rFonts w:asciiTheme="minorHAnsi" w:hAnsiTheme="minorHAnsi"/>
          <w:sz w:val="22"/>
          <w:szCs w:val="22"/>
        </w:rPr>
        <w:t xml:space="preserve"> ist intelligent, schlau, eigensinnig. Sie glaubt, den Krieg überstehen zu können, ohne von diesem mitgerissen zu werden. Am Ende verliert sie alles – und macht trotzdem weiter.</w:t>
      </w:r>
      <w:r w:rsidR="00FF43DA">
        <w:rPr>
          <w:rFonts w:asciiTheme="minorHAnsi" w:hAnsiTheme="minorHAnsi"/>
          <w:sz w:val="22"/>
          <w:szCs w:val="22"/>
        </w:rPr>
        <w:t xml:space="preserve"> </w:t>
      </w:r>
    </w:p>
    <w:p w14:paraId="41DBF0DE" w14:textId="3C66E481" w:rsidR="00A32779" w:rsidRPr="00431603" w:rsidRDefault="00FF43DA" w:rsidP="00786CD0">
      <w:pPr>
        <w:rPr>
          <w:rFonts w:asciiTheme="minorHAnsi" w:hAnsiTheme="minorHAnsi"/>
          <w:sz w:val="22"/>
          <w:szCs w:val="22"/>
          <w:lang w:val="de-DE"/>
        </w:rPr>
      </w:pPr>
      <w:r w:rsidRPr="00FF43DA">
        <w:rPr>
          <w:rFonts w:asciiTheme="minorHAnsi" w:hAnsiTheme="minorHAnsi"/>
          <w:color w:val="000000"/>
          <w:sz w:val="22"/>
          <w:szCs w:val="22"/>
        </w:rPr>
        <w:t>Ihre</w:t>
      </w:r>
      <w:r>
        <w:rPr>
          <w:rStyle w:val="apple-converted-space"/>
          <w:rFonts w:asciiTheme="minorHAnsi" w:hAnsiTheme="minorHAnsi"/>
          <w:color w:val="000000"/>
          <w:sz w:val="22"/>
          <w:szCs w:val="22"/>
        </w:rPr>
        <w:t xml:space="preserve"> </w:t>
      </w:r>
      <w:r w:rsidRPr="00FF43DA">
        <w:rPr>
          <w:rFonts w:asciiTheme="minorHAnsi" w:hAnsiTheme="minorHAnsi"/>
          <w:color w:val="000000"/>
          <w:sz w:val="22"/>
          <w:szCs w:val="22"/>
        </w:rPr>
        <w:t>außergewöhnliche</w:t>
      </w:r>
      <w:r>
        <w:rPr>
          <w:rFonts w:asciiTheme="minorHAnsi" w:hAnsiTheme="minorHAnsi"/>
          <w:color w:val="000000"/>
          <w:sz w:val="22"/>
          <w:szCs w:val="22"/>
        </w:rPr>
        <w:t xml:space="preserve"> </w:t>
      </w:r>
      <w:r w:rsidRPr="00FF43DA">
        <w:rPr>
          <w:rFonts w:asciiTheme="minorHAnsi" w:hAnsiTheme="minorHAnsi"/>
          <w:color w:val="000000"/>
          <w:sz w:val="22"/>
          <w:szCs w:val="22"/>
        </w:rPr>
        <w:t>Fähigkeit,</w:t>
      </w:r>
      <w:r>
        <w:rPr>
          <w:rStyle w:val="apple-converted-space"/>
          <w:rFonts w:asciiTheme="minorHAnsi" w:hAnsiTheme="minorHAnsi"/>
          <w:color w:val="000000"/>
          <w:sz w:val="22"/>
          <w:szCs w:val="22"/>
        </w:rPr>
        <w:t xml:space="preserve"> </w:t>
      </w:r>
      <w:r w:rsidRPr="00FF43DA">
        <w:rPr>
          <w:rFonts w:asciiTheme="minorHAnsi" w:hAnsiTheme="minorHAnsi"/>
          <w:color w:val="000000"/>
          <w:sz w:val="22"/>
          <w:szCs w:val="22"/>
        </w:rPr>
        <w:t>durchzuhalten</w:t>
      </w:r>
      <w:r>
        <w:rPr>
          <w:rFonts w:asciiTheme="minorHAnsi" w:hAnsiTheme="minorHAnsi"/>
          <w:color w:val="000000"/>
          <w:sz w:val="22"/>
          <w:szCs w:val="22"/>
        </w:rPr>
        <w:t xml:space="preserve"> und zu widerstehen</w:t>
      </w:r>
      <w:r w:rsidRPr="00FF43DA">
        <w:rPr>
          <w:rFonts w:asciiTheme="minorHAnsi" w:hAnsiTheme="minorHAnsi"/>
          <w:color w:val="000000"/>
          <w:sz w:val="22"/>
          <w:szCs w:val="22"/>
        </w:rPr>
        <w:t>,</w:t>
      </w:r>
      <w:r>
        <w:rPr>
          <w:rStyle w:val="apple-converted-space"/>
          <w:rFonts w:asciiTheme="minorHAnsi" w:hAnsiTheme="minorHAnsi"/>
          <w:color w:val="000000"/>
          <w:sz w:val="22"/>
          <w:szCs w:val="22"/>
        </w:rPr>
        <w:t xml:space="preserve"> </w:t>
      </w:r>
      <w:r w:rsidRPr="00FF43DA">
        <w:rPr>
          <w:rFonts w:asciiTheme="minorHAnsi" w:hAnsiTheme="minorHAnsi"/>
          <w:color w:val="000000"/>
          <w:sz w:val="22"/>
          <w:szCs w:val="22"/>
        </w:rPr>
        <w:t>nimmt</w:t>
      </w:r>
      <w:r>
        <w:rPr>
          <w:rStyle w:val="apple-converted-space"/>
          <w:rFonts w:asciiTheme="minorHAnsi" w:hAnsiTheme="minorHAnsi"/>
          <w:color w:val="000000"/>
          <w:sz w:val="22"/>
          <w:szCs w:val="22"/>
        </w:rPr>
        <w:t xml:space="preserve"> </w:t>
      </w:r>
      <w:r w:rsidRPr="00FF43DA">
        <w:rPr>
          <w:rFonts w:asciiTheme="minorHAnsi" w:hAnsiTheme="minorHAnsi"/>
          <w:color w:val="000000"/>
          <w:sz w:val="22"/>
          <w:szCs w:val="22"/>
        </w:rPr>
        <w:t>schließlich</w:t>
      </w:r>
      <w:r>
        <w:rPr>
          <w:rStyle w:val="apple-converted-space"/>
          <w:rFonts w:asciiTheme="minorHAnsi" w:hAnsiTheme="minorHAnsi"/>
          <w:color w:val="000000"/>
          <w:sz w:val="22"/>
          <w:szCs w:val="22"/>
        </w:rPr>
        <w:t xml:space="preserve"> </w:t>
      </w:r>
      <w:r w:rsidRPr="00FF43DA">
        <w:rPr>
          <w:rFonts w:asciiTheme="minorHAnsi" w:hAnsiTheme="minorHAnsi"/>
          <w:color w:val="000000"/>
          <w:sz w:val="22"/>
          <w:szCs w:val="22"/>
        </w:rPr>
        <w:t>monströse</w:t>
      </w:r>
      <w:r>
        <w:rPr>
          <w:rStyle w:val="apple-converted-space"/>
          <w:rFonts w:asciiTheme="minorHAnsi" w:hAnsiTheme="minorHAnsi"/>
          <w:color w:val="000000"/>
          <w:sz w:val="22"/>
          <w:szCs w:val="22"/>
        </w:rPr>
        <w:t xml:space="preserve"> </w:t>
      </w:r>
      <w:r w:rsidRPr="00FF43DA">
        <w:rPr>
          <w:rFonts w:asciiTheme="minorHAnsi" w:hAnsiTheme="minorHAnsi"/>
          <w:color w:val="000000"/>
          <w:sz w:val="22"/>
          <w:szCs w:val="22"/>
        </w:rPr>
        <w:t>Züge</w:t>
      </w:r>
      <w:r>
        <w:rPr>
          <w:rStyle w:val="apple-converted-space"/>
          <w:rFonts w:asciiTheme="minorHAnsi" w:hAnsiTheme="minorHAnsi"/>
          <w:color w:val="000000"/>
          <w:sz w:val="22"/>
          <w:szCs w:val="22"/>
        </w:rPr>
        <w:t xml:space="preserve"> </w:t>
      </w:r>
      <w:r w:rsidRPr="00FF43DA">
        <w:rPr>
          <w:rFonts w:asciiTheme="minorHAnsi" w:hAnsiTheme="minorHAnsi"/>
          <w:color w:val="000000"/>
          <w:sz w:val="22"/>
          <w:szCs w:val="22"/>
        </w:rPr>
        <w:t>an.</w:t>
      </w:r>
      <w:r>
        <w:rPr>
          <w:rFonts w:asciiTheme="minorHAnsi" w:hAnsiTheme="minorHAnsi"/>
          <w:color w:val="000000"/>
          <w:sz w:val="22"/>
          <w:szCs w:val="22"/>
        </w:rPr>
        <w:t xml:space="preserve"> Die Courage kann nicht </w:t>
      </w:r>
      <w:r w:rsidR="00F92F72">
        <w:rPr>
          <w:rFonts w:asciiTheme="minorHAnsi" w:hAnsiTheme="minorHAnsi"/>
          <w:color w:val="000000"/>
          <w:sz w:val="22"/>
          <w:szCs w:val="22"/>
        </w:rPr>
        <w:t>aufhören</w:t>
      </w:r>
      <w:r>
        <w:rPr>
          <w:rFonts w:asciiTheme="minorHAnsi" w:hAnsiTheme="minorHAnsi"/>
          <w:color w:val="000000"/>
          <w:sz w:val="22"/>
          <w:szCs w:val="22"/>
        </w:rPr>
        <w:t xml:space="preserve">, kann nicht zurückblicken und womöglich kann sie es sich nicht einmal </w:t>
      </w:r>
      <w:r w:rsidRPr="00431603">
        <w:rPr>
          <w:rFonts w:asciiTheme="minorHAnsi" w:hAnsiTheme="minorHAnsi"/>
          <w:color w:val="000000"/>
          <w:sz w:val="22"/>
          <w:szCs w:val="22"/>
          <w:lang w:val="de-DE"/>
        </w:rPr>
        <w:t>leisten, zu verstehen. Denn Verstehen bedeutet aufzugeben und zu zerbrechen.</w:t>
      </w:r>
    </w:p>
    <w:p w14:paraId="1A4A2C38" w14:textId="640D80B7" w:rsidR="00811137" w:rsidRPr="00A41422" w:rsidRDefault="00FF43DA" w:rsidP="00786CD0">
      <w:pPr>
        <w:rPr>
          <w:rFonts w:asciiTheme="minorHAnsi" w:hAnsiTheme="minorHAnsi"/>
          <w:sz w:val="22"/>
          <w:szCs w:val="22"/>
          <w:lang w:val="de-DE"/>
        </w:rPr>
      </w:pPr>
      <w:r w:rsidRPr="00431603">
        <w:rPr>
          <w:rFonts w:asciiTheme="minorHAnsi" w:hAnsiTheme="minorHAnsi"/>
          <w:sz w:val="22"/>
          <w:szCs w:val="22"/>
          <w:lang w:val="de-DE"/>
        </w:rPr>
        <w:t xml:space="preserve">Aber können wir über sie </w:t>
      </w:r>
      <w:r w:rsidR="00431603">
        <w:rPr>
          <w:rFonts w:asciiTheme="minorHAnsi" w:hAnsiTheme="minorHAnsi"/>
          <w:sz w:val="22"/>
          <w:szCs w:val="22"/>
          <w:lang w:val="de-DE"/>
        </w:rPr>
        <w:t>urteilen</w:t>
      </w:r>
      <w:r w:rsidRPr="00431603">
        <w:rPr>
          <w:rFonts w:asciiTheme="minorHAnsi" w:hAnsiTheme="minorHAnsi"/>
          <w:sz w:val="22"/>
          <w:szCs w:val="22"/>
          <w:lang w:val="de-DE"/>
        </w:rPr>
        <w:t xml:space="preserve">? Es ist einfach, ihre Fehler zu benennen. Viel schwieriger ist es, sich vorzustellen, was wir an ihrer Stelle getan hätten. Die Courage trifft katastrophale Entscheidungen, aber sie lebt in einer Welt, in der richtige Entscheidungen </w:t>
      </w:r>
      <w:r w:rsidR="00431603">
        <w:rPr>
          <w:rFonts w:asciiTheme="minorHAnsi" w:hAnsiTheme="minorHAnsi"/>
          <w:sz w:val="22"/>
          <w:szCs w:val="22"/>
          <w:lang w:val="de-DE"/>
        </w:rPr>
        <w:t xml:space="preserve">gar </w:t>
      </w:r>
      <w:r w:rsidRPr="00431603">
        <w:rPr>
          <w:rFonts w:asciiTheme="minorHAnsi" w:hAnsiTheme="minorHAnsi"/>
          <w:sz w:val="22"/>
          <w:szCs w:val="22"/>
          <w:lang w:val="de-DE"/>
        </w:rPr>
        <w:t>nicht möglich sind. Und falls sie möglich wären, würde</w:t>
      </w:r>
      <w:r w:rsidR="00431603">
        <w:rPr>
          <w:rFonts w:asciiTheme="minorHAnsi" w:hAnsiTheme="minorHAnsi"/>
          <w:sz w:val="22"/>
          <w:szCs w:val="22"/>
          <w:lang w:val="de-DE"/>
        </w:rPr>
        <w:t xml:space="preserve"> deren Umsetzung</w:t>
      </w:r>
      <w:r w:rsidRPr="00431603">
        <w:rPr>
          <w:rFonts w:asciiTheme="minorHAnsi" w:hAnsiTheme="minorHAnsi"/>
          <w:sz w:val="22"/>
          <w:szCs w:val="22"/>
          <w:lang w:val="de-DE"/>
        </w:rPr>
        <w:t xml:space="preserve"> wohl </w:t>
      </w:r>
      <w:r w:rsidR="00431603">
        <w:rPr>
          <w:rFonts w:asciiTheme="minorHAnsi" w:hAnsiTheme="minorHAnsi"/>
          <w:sz w:val="22"/>
          <w:szCs w:val="22"/>
          <w:lang w:val="de-DE"/>
        </w:rPr>
        <w:t xml:space="preserve">einen </w:t>
      </w:r>
      <w:r w:rsidRPr="00431603">
        <w:rPr>
          <w:rFonts w:asciiTheme="minorHAnsi" w:hAnsiTheme="minorHAnsi"/>
          <w:sz w:val="22"/>
          <w:szCs w:val="22"/>
          <w:lang w:val="de-DE"/>
        </w:rPr>
        <w:t>heldenhaften Mut erfordern.</w:t>
      </w:r>
      <w:r w:rsidR="00431603" w:rsidRPr="00431603">
        <w:rPr>
          <w:rFonts w:asciiTheme="minorHAnsi" w:hAnsiTheme="minorHAnsi"/>
          <w:sz w:val="22"/>
          <w:szCs w:val="22"/>
          <w:lang w:val="de-DE"/>
        </w:rPr>
        <w:t xml:space="preserve"> Brecht misstraut </w:t>
      </w:r>
      <w:r w:rsidR="00431603">
        <w:rPr>
          <w:rFonts w:asciiTheme="minorHAnsi" w:hAnsiTheme="minorHAnsi"/>
          <w:sz w:val="22"/>
          <w:szCs w:val="22"/>
          <w:lang w:val="de-DE"/>
        </w:rPr>
        <w:t xml:space="preserve">allerdings </w:t>
      </w:r>
      <w:r w:rsidR="00431603" w:rsidRPr="00431603">
        <w:rPr>
          <w:rFonts w:asciiTheme="minorHAnsi" w:hAnsiTheme="minorHAnsi"/>
          <w:sz w:val="22"/>
          <w:szCs w:val="22"/>
          <w:lang w:val="de-DE"/>
        </w:rPr>
        <w:t xml:space="preserve">einer Welt, die </w:t>
      </w:r>
      <w:r w:rsidR="00D209E3">
        <w:rPr>
          <w:rFonts w:asciiTheme="minorHAnsi" w:hAnsiTheme="minorHAnsi"/>
          <w:sz w:val="22"/>
          <w:szCs w:val="22"/>
          <w:lang w:val="de-DE"/>
        </w:rPr>
        <w:t xml:space="preserve">von </w:t>
      </w:r>
      <w:r w:rsidR="00431603" w:rsidRPr="00431603">
        <w:rPr>
          <w:rFonts w:asciiTheme="minorHAnsi" w:hAnsiTheme="minorHAnsi"/>
          <w:sz w:val="22"/>
          <w:szCs w:val="22"/>
          <w:lang w:val="de-DE"/>
        </w:rPr>
        <w:t>einfachen Menschen Heldenmut einfordert. „Unglücklich das Land, das keine Helden hat”</w:t>
      </w:r>
      <w:r w:rsidR="00DF5BA7">
        <w:rPr>
          <w:rFonts w:asciiTheme="minorHAnsi" w:hAnsiTheme="minorHAnsi"/>
          <w:sz w:val="22"/>
          <w:szCs w:val="22"/>
          <w:lang w:val="de-DE"/>
        </w:rPr>
        <w:t>,</w:t>
      </w:r>
      <w:r w:rsidR="00431603" w:rsidRPr="00431603">
        <w:rPr>
          <w:rFonts w:asciiTheme="minorHAnsi" w:hAnsiTheme="minorHAnsi"/>
          <w:sz w:val="22"/>
          <w:szCs w:val="22"/>
          <w:lang w:val="de-DE"/>
        </w:rPr>
        <w:t xml:space="preserve"> lässt er Andrea in </w:t>
      </w:r>
      <w:r w:rsidR="00431603" w:rsidRPr="00431603">
        <w:rPr>
          <w:rFonts w:asciiTheme="minorHAnsi" w:hAnsiTheme="minorHAnsi"/>
          <w:i/>
          <w:iCs/>
          <w:sz w:val="22"/>
          <w:szCs w:val="22"/>
          <w:lang w:val="de-DE"/>
        </w:rPr>
        <w:t>Leben des Galilei</w:t>
      </w:r>
      <w:r w:rsidR="00431603" w:rsidRPr="00431603">
        <w:rPr>
          <w:rFonts w:asciiTheme="minorHAnsi" w:hAnsiTheme="minorHAnsi"/>
          <w:sz w:val="22"/>
          <w:szCs w:val="22"/>
          <w:lang w:val="de-DE"/>
        </w:rPr>
        <w:t xml:space="preserve"> sagen. „Nein. Unglücklich das Land, das Helden nötig hat“, antwortet Galileo. Brecht fordert </w:t>
      </w:r>
      <w:r w:rsidR="00431603" w:rsidRPr="00A41422">
        <w:rPr>
          <w:rFonts w:asciiTheme="minorHAnsi" w:hAnsiTheme="minorHAnsi"/>
          <w:sz w:val="22"/>
          <w:szCs w:val="22"/>
          <w:lang w:val="de-DE"/>
        </w:rPr>
        <w:t>uns auf, über die Courage zu urteilen</w:t>
      </w:r>
      <w:r w:rsidR="00DF5BA7">
        <w:rPr>
          <w:rFonts w:asciiTheme="minorHAnsi" w:hAnsiTheme="minorHAnsi"/>
          <w:sz w:val="22"/>
          <w:szCs w:val="22"/>
          <w:lang w:val="de-DE"/>
        </w:rPr>
        <w:t>,</w:t>
      </w:r>
      <w:r w:rsidR="00431603" w:rsidRPr="00A41422">
        <w:rPr>
          <w:rFonts w:asciiTheme="minorHAnsi" w:hAnsiTheme="minorHAnsi"/>
          <w:sz w:val="22"/>
          <w:szCs w:val="22"/>
          <w:lang w:val="de-DE"/>
        </w:rPr>
        <w:t xml:space="preserve"> und </w:t>
      </w:r>
      <w:r w:rsidR="00D209E3">
        <w:rPr>
          <w:rFonts w:asciiTheme="minorHAnsi" w:hAnsiTheme="minorHAnsi"/>
          <w:sz w:val="22"/>
          <w:szCs w:val="22"/>
          <w:lang w:val="de-DE"/>
        </w:rPr>
        <w:t>zwingt</w:t>
      </w:r>
      <w:r w:rsidR="00431603" w:rsidRPr="00A41422">
        <w:rPr>
          <w:rFonts w:asciiTheme="minorHAnsi" w:hAnsiTheme="minorHAnsi"/>
          <w:sz w:val="22"/>
          <w:szCs w:val="22"/>
          <w:lang w:val="de-DE"/>
        </w:rPr>
        <w:t xml:space="preserve"> uns gleichzeitig, sie zu verstehen.</w:t>
      </w:r>
    </w:p>
    <w:p w14:paraId="519E66EE" w14:textId="22E5C441" w:rsidR="00811137" w:rsidRPr="0047785D" w:rsidRDefault="004C1919" w:rsidP="00786CD0">
      <w:pPr>
        <w:rPr>
          <w:rFonts w:asciiTheme="minorHAnsi" w:hAnsiTheme="minorHAnsi"/>
          <w:sz w:val="22"/>
          <w:szCs w:val="22"/>
        </w:rPr>
      </w:pPr>
      <w:r w:rsidRPr="00A41422">
        <w:rPr>
          <w:rFonts w:asciiTheme="minorHAnsi" w:hAnsiTheme="minorHAnsi"/>
          <w:sz w:val="22"/>
          <w:szCs w:val="22"/>
        </w:rPr>
        <w:t>Und hier kommt der Verfremdungseffekt oder die Desillusionierung ins Spiel. Brecht will nicht, das</w:t>
      </w:r>
      <w:r w:rsidR="00DF5BA7">
        <w:rPr>
          <w:rFonts w:asciiTheme="minorHAnsi" w:hAnsiTheme="minorHAnsi"/>
          <w:sz w:val="22"/>
          <w:szCs w:val="22"/>
        </w:rPr>
        <w:t>s</w:t>
      </w:r>
      <w:r w:rsidRPr="00A41422">
        <w:rPr>
          <w:rFonts w:asciiTheme="minorHAnsi" w:hAnsiTheme="minorHAnsi"/>
          <w:sz w:val="22"/>
          <w:szCs w:val="22"/>
        </w:rPr>
        <w:t xml:space="preserve"> sich die </w:t>
      </w:r>
      <w:r w:rsidRPr="0047785D">
        <w:rPr>
          <w:rFonts w:asciiTheme="minorHAnsi" w:hAnsiTheme="minorHAnsi"/>
          <w:sz w:val="22"/>
          <w:szCs w:val="22"/>
        </w:rPr>
        <w:t>Zuschauenden vollständig der auf der Bühne erzählten Geschichte hingeben.</w:t>
      </w:r>
      <w:r w:rsidR="00A41422" w:rsidRPr="0047785D">
        <w:rPr>
          <w:rFonts w:asciiTheme="minorHAnsi" w:hAnsiTheme="minorHAnsi"/>
          <w:sz w:val="22"/>
          <w:szCs w:val="22"/>
        </w:rPr>
        <w:t xml:space="preserve"> Er will, das</w:t>
      </w:r>
      <w:r w:rsidR="00DF5BA7">
        <w:rPr>
          <w:rFonts w:asciiTheme="minorHAnsi" w:hAnsiTheme="minorHAnsi"/>
          <w:sz w:val="22"/>
          <w:szCs w:val="22"/>
        </w:rPr>
        <w:t>s</w:t>
      </w:r>
      <w:r w:rsidR="00A41422" w:rsidRPr="0047785D">
        <w:rPr>
          <w:rFonts w:asciiTheme="minorHAnsi" w:hAnsiTheme="minorHAnsi"/>
          <w:sz w:val="22"/>
          <w:szCs w:val="22"/>
        </w:rPr>
        <w:t xml:space="preserve"> sie mitleiden, aber auch, dass sie sich die Freiheit nehmen, das Gesehene zu hinterfr</w:t>
      </w:r>
      <w:r w:rsidR="008070D1">
        <w:rPr>
          <w:rFonts w:asciiTheme="minorHAnsi" w:hAnsiTheme="minorHAnsi"/>
          <w:sz w:val="22"/>
          <w:szCs w:val="22"/>
        </w:rPr>
        <w:t>a</w:t>
      </w:r>
      <w:r w:rsidR="00A41422" w:rsidRPr="0047785D">
        <w:rPr>
          <w:rFonts w:asciiTheme="minorHAnsi" w:hAnsiTheme="minorHAnsi"/>
          <w:sz w:val="22"/>
          <w:szCs w:val="22"/>
        </w:rPr>
        <w:t>gen. Warum verhält sich die Courage so</w:t>
      </w:r>
      <w:r w:rsidR="00E25E2A">
        <w:rPr>
          <w:rFonts w:asciiTheme="minorHAnsi" w:hAnsiTheme="minorHAnsi"/>
          <w:sz w:val="22"/>
          <w:szCs w:val="22"/>
        </w:rPr>
        <w:t>?</w:t>
      </w:r>
      <w:r w:rsidR="00A41422" w:rsidRPr="0047785D">
        <w:rPr>
          <w:rFonts w:asciiTheme="minorHAnsi" w:hAnsiTheme="minorHAnsi"/>
          <w:sz w:val="22"/>
          <w:szCs w:val="22"/>
        </w:rPr>
        <w:t xml:space="preserve"> Könnte sie anders handeln? Ist sie wirklich frei, für sich und ihre Familie Entscheidungen zu treffen?</w:t>
      </w:r>
    </w:p>
    <w:p w14:paraId="42CD8DA2" w14:textId="63947EE2" w:rsidR="00C23D5A" w:rsidRDefault="00A41422" w:rsidP="002352DF">
      <w:pPr>
        <w:rPr>
          <w:rFonts w:asciiTheme="minorHAnsi" w:hAnsiTheme="minorHAnsi"/>
          <w:color w:val="000000"/>
          <w:sz w:val="22"/>
          <w:szCs w:val="22"/>
        </w:rPr>
      </w:pPr>
      <w:r w:rsidRPr="0047785D">
        <w:rPr>
          <w:rFonts w:asciiTheme="minorHAnsi" w:hAnsiTheme="minorHAnsi"/>
          <w:sz w:val="22"/>
          <w:szCs w:val="22"/>
        </w:rPr>
        <w:t>Auch deshalb spielen die meisten Schauspielerinnen und Schauspieler in unserer Aufführung mehrere Rollen und wechseln vor den Augen des Publikums von einer Figur zu</w:t>
      </w:r>
      <w:r w:rsidR="005571D9">
        <w:rPr>
          <w:rFonts w:asciiTheme="minorHAnsi" w:hAnsiTheme="minorHAnsi"/>
          <w:sz w:val="22"/>
          <w:szCs w:val="22"/>
        </w:rPr>
        <w:t>r</w:t>
      </w:r>
      <w:r w:rsidRPr="0047785D">
        <w:rPr>
          <w:rFonts w:asciiTheme="minorHAnsi" w:hAnsiTheme="minorHAnsi"/>
          <w:sz w:val="22"/>
          <w:szCs w:val="22"/>
        </w:rPr>
        <w:t xml:space="preserve"> anderen. Die </w:t>
      </w:r>
      <w:r w:rsidR="008070D1">
        <w:rPr>
          <w:rFonts w:asciiTheme="minorHAnsi" w:hAnsiTheme="minorHAnsi"/>
          <w:sz w:val="22"/>
          <w:szCs w:val="22"/>
        </w:rPr>
        <w:t xml:space="preserve">Illusion </w:t>
      </w:r>
      <w:r w:rsidRPr="0047785D">
        <w:rPr>
          <w:rFonts w:asciiTheme="minorHAnsi" w:hAnsiTheme="minorHAnsi"/>
          <w:color w:val="000000"/>
          <w:sz w:val="22"/>
          <w:szCs w:val="22"/>
        </w:rPr>
        <w:t>wird</w:t>
      </w:r>
      <w:r w:rsidRPr="0047785D">
        <w:rPr>
          <w:rStyle w:val="apple-converted-space"/>
          <w:rFonts w:asciiTheme="minorHAnsi" w:hAnsiTheme="minorHAnsi"/>
          <w:color w:val="000000"/>
          <w:sz w:val="22"/>
          <w:szCs w:val="22"/>
        </w:rPr>
        <w:t xml:space="preserve"> </w:t>
      </w:r>
      <w:r w:rsidRPr="0047785D">
        <w:rPr>
          <w:rFonts w:asciiTheme="minorHAnsi" w:hAnsiTheme="minorHAnsi"/>
          <w:color w:val="000000"/>
          <w:sz w:val="22"/>
          <w:szCs w:val="22"/>
        </w:rPr>
        <w:t>nicht verborgen</w:t>
      </w:r>
      <w:r w:rsidR="00DF5BA7">
        <w:rPr>
          <w:rFonts w:asciiTheme="minorHAnsi" w:hAnsiTheme="minorHAnsi"/>
          <w:color w:val="000000"/>
          <w:sz w:val="22"/>
          <w:szCs w:val="22"/>
        </w:rPr>
        <w:t>,</w:t>
      </w:r>
      <w:r w:rsidRPr="0047785D">
        <w:rPr>
          <w:rStyle w:val="apple-converted-space"/>
          <w:rFonts w:asciiTheme="minorHAnsi" w:hAnsiTheme="minorHAnsi"/>
          <w:color w:val="000000"/>
          <w:sz w:val="22"/>
          <w:szCs w:val="22"/>
        </w:rPr>
        <w:t xml:space="preserve"> </w:t>
      </w:r>
      <w:r w:rsidR="008070D1">
        <w:rPr>
          <w:rFonts w:asciiTheme="minorHAnsi" w:hAnsiTheme="minorHAnsi"/>
          <w:color w:val="000000"/>
          <w:sz w:val="22"/>
          <w:szCs w:val="22"/>
        </w:rPr>
        <w:t>aber</w:t>
      </w:r>
      <w:r w:rsidRPr="0047785D">
        <w:rPr>
          <w:rFonts w:asciiTheme="minorHAnsi" w:hAnsiTheme="minorHAnsi"/>
          <w:color w:val="000000"/>
          <w:sz w:val="22"/>
          <w:szCs w:val="22"/>
        </w:rPr>
        <w:t xml:space="preserve"> auch nicht</w:t>
      </w:r>
      <w:r w:rsidRPr="0047785D">
        <w:rPr>
          <w:rStyle w:val="apple-converted-space"/>
          <w:rFonts w:asciiTheme="minorHAnsi" w:hAnsiTheme="minorHAnsi"/>
          <w:color w:val="000000"/>
          <w:sz w:val="22"/>
          <w:szCs w:val="22"/>
        </w:rPr>
        <w:t xml:space="preserve"> </w:t>
      </w:r>
      <w:r w:rsidRPr="0047785D">
        <w:rPr>
          <w:rFonts w:asciiTheme="minorHAnsi" w:hAnsiTheme="minorHAnsi"/>
          <w:color w:val="000000"/>
          <w:sz w:val="22"/>
          <w:szCs w:val="22"/>
        </w:rPr>
        <w:t>demonstrativ</w:t>
      </w:r>
      <w:r w:rsidRPr="0047785D">
        <w:rPr>
          <w:rStyle w:val="apple-converted-space"/>
          <w:rFonts w:asciiTheme="minorHAnsi" w:hAnsiTheme="minorHAnsi"/>
          <w:color w:val="000000"/>
          <w:sz w:val="22"/>
          <w:szCs w:val="22"/>
        </w:rPr>
        <w:t xml:space="preserve"> </w:t>
      </w:r>
      <w:r w:rsidRPr="0047785D">
        <w:rPr>
          <w:rFonts w:asciiTheme="minorHAnsi" w:hAnsiTheme="minorHAnsi"/>
          <w:color w:val="000000"/>
          <w:sz w:val="22"/>
          <w:szCs w:val="22"/>
        </w:rPr>
        <w:t>zur</w:t>
      </w:r>
      <w:r w:rsidRPr="0047785D">
        <w:rPr>
          <w:rStyle w:val="apple-converted-space"/>
          <w:rFonts w:asciiTheme="minorHAnsi" w:hAnsiTheme="minorHAnsi"/>
          <w:color w:val="000000"/>
          <w:sz w:val="22"/>
          <w:szCs w:val="22"/>
        </w:rPr>
        <w:t xml:space="preserve"> </w:t>
      </w:r>
      <w:r w:rsidRPr="0047785D">
        <w:rPr>
          <w:rFonts w:asciiTheme="minorHAnsi" w:hAnsiTheme="minorHAnsi"/>
          <w:color w:val="000000"/>
          <w:sz w:val="22"/>
          <w:szCs w:val="22"/>
        </w:rPr>
        <w:t>Schau</w:t>
      </w:r>
      <w:r w:rsidRPr="0047785D">
        <w:rPr>
          <w:rStyle w:val="apple-converted-space"/>
          <w:rFonts w:asciiTheme="minorHAnsi" w:hAnsiTheme="minorHAnsi"/>
          <w:color w:val="000000"/>
          <w:sz w:val="22"/>
          <w:szCs w:val="22"/>
        </w:rPr>
        <w:t xml:space="preserve"> </w:t>
      </w:r>
      <w:r w:rsidRPr="0047785D">
        <w:rPr>
          <w:rFonts w:asciiTheme="minorHAnsi" w:hAnsiTheme="minorHAnsi"/>
          <w:color w:val="000000"/>
          <w:sz w:val="22"/>
          <w:szCs w:val="22"/>
        </w:rPr>
        <w:t xml:space="preserve">gestellt. Sie wird </w:t>
      </w:r>
      <w:r w:rsidR="00E51134">
        <w:rPr>
          <w:rFonts w:asciiTheme="minorHAnsi" w:hAnsiTheme="minorHAnsi"/>
          <w:color w:val="000000"/>
          <w:sz w:val="22"/>
          <w:szCs w:val="22"/>
        </w:rPr>
        <w:t xml:space="preserve">vielmehr </w:t>
      </w:r>
      <w:r w:rsidRPr="0047785D">
        <w:rPr>
          <w:rFonts w:asciiTheme="minorHAnsi" w:hAnsiTheme="minorHAnsi"/>
          <w:color w:val="000000"/>
          <w:sz w:val="22"/>
          <w:szCs w:val="22"/>
        </w:rPr>
        <w:t>als</w:t>
      </w:r>
      <w:r w:rsidRPr="0047785D">
        <w:rPr>
          <w:rStyle w:val="apple-converted-space"/>
          <w:rFonts w:asciiTheme="minorHAnsi" w:hAnsiTheme="minorHAnsi"/>
          <w:color w:val="000000"/>
          <w:sz w:val="22"/>
          <w:szCs w:val="22"/>
        </w:rPr>
        <w:t xml:space="preserve"> </w:t>
      </w:r>
      <w:r w:rsidRPr="0047785D">
        <w:rPr>
          <w:rFonts w:asciiTheme="minorHAnsi" w:hAnsiTheme="minorHAnsi"/>
          <w:color w:val="000000"/>
          <w:sz w:val="22"/>
          <w:szCs w:val="22"/>
        </w:rPr>
        <w:t>solche</w:t>
      </w:r>
      <w:r w:rsidRPr="0047785D">
        <w:rPr>
          <w:rStyle w:val="apple-converted-space"/>
          <w:rFonts w:asciiTheme="minorHAnsi" w:hAnsiTheme="minorHAnsi"/>
          <w:color w:val="000000"/>
          <w:sz w:val="22"/>
          <w:szCs w:val="22"/>
        </w:rPr>
        <w:t xml:space="preserve"> – in uneingeschränkter Aufrichtigkeit – auf der Bühne </w:t>
      </w:r>
      <w:r w:rsidRPr="0047785D">
        <w:rPr>
          <w:rFonts w:asciiTheme="minorHAnsi" w:hAnsiTheme="minorHAnsi"/>
          <w:color w:val="000000"/>
          <w:sz w:val="22"/>
          <w:szCs w:val="22"/>
        </w:rPr>
        <w:t>kenntlich</w:t>
      </w:r>
      <w:r w:rsidRPr="0047785D">
        <w:rPr>
          <w:rStyle w:val="apple-converted-space"/>
          <w:rFonts w:asciiTheme="minorHAnsi" w:hAnsiTheme="minorHAnsi"/>
          <w:color w:val="000000"/>
          <w:sz w:val="22"/>
          <w:szCs w:val="22"/>
        </w:rPr>
        <w:t xml:space="preserve"> </w:t>
      </w:r>
      <w:r w:rsidRPr="0047785D">
        <w:rPr>
          <w:rFonts w:asciiTheme="minorHAnsi" w:hAnsiTheme="minorHAnsi"/>
          <w:color w:val="000000"/>
          <w:sz w:val="22"/>
          <w:szCs w:val="22"/>
        </w:rPr>
        <w:t>gemacht. Wir wollen Emotionen nicht zerstöre</w:t>
      </w:r>
      <w:r w:rsidR="00DF5BA7">
        <w:rPr>
          <w:rFonts w:asciiTheme="minorHAnsi" w:hAnsiTheme="minorHAnsi"/>
          <w:color w:val="000000"/>
          <w:sz w:val="22"/>
          <w:szCs w:val="22"/>
        </w:rPr>
        <w:t>n</w:t>
      </w:r>
      <w:r w:rsidRPr="0047785D">
        <w:rPr>
          <w:rFonts w:asciiTheme="minorHAnsi" w:hAnsiTheme="minorHAnsi"/>
          <w:color w:val="000000"/>
          <w:sz w:val="22"/>
          <w:szCs w:val="22"/>
        </w:rPr>
        <w:t xml:space="preserve">, aber dem Nachdenken </w:t>
      </w:r>
      <w:r w:rsidR="0047785D" w:rsidRPr="0047785D">
        <w:rPr>
          <w:rFonts w:asciiTheme="minorHAnsi" w:hAnsiTheme="minorHAnsi"/>
          <w:color w:val="000000"/>
          <w:sz w:val="22"/>
          <w:szCs w:val="22"/>
        </w:rPr>
        <w:t>Raum geben.</w:t>
      </w:r>
    </w:p>
    <w:p w14:paraId="3850F8F2" w14:textId="0706B387" w:rsidR="004C1919" w:rsidRPr="007F3AF5" w:rsidRDefault="00C23D5A" w:rsidP="00573336">
      <w:pPr>
        <w:rPr>
          <w:rFonts w:asciiTheme="minorHAnsi" w:hAnsiTheme="minorHAnsi"/>
          <w:sz w:val="22"/>
          <w:szCs w:val="22"/>
        </w:rPr>
      </w:pPr>
      <w:r>
        <w:rPr>
          <w:rFonts w:asciiTheme="minorHAnsi" w:hAnsiTheme="minorHAnsi"/>
          <w:color w:val="000000"/>
          <w:sz w:val="22"/>
          <w:szCs w:val="22"/>
        </w:rPr>
        <w:t>Ich glaube in der Tat nicht, das</w:t>
      </w:r>
      <w:r w:rsidR="00DF5BA7">
        <w:rPr>
          <w:rFonts w:asciiTheme="minorHAnsi" w:hAnsiTheme="minorHAnsi"/>
          <w:color w:val="000000"/>
          <w:sz w:val="22"/>
          <w:szCs w:val="22"/>
        </w:rPr>
        <w:t>s</w:t>
      </w:r>
      <w:r>
        <w:rPr>
          <w:rFonts w:asciiTheme="minorHAnsi" w:hAnsiTheme="minorHAnsi"/>
          <w:color w:val="000000"/>
          <w:sz w:val="22"/>
          <w:szCs w:val="22"/>
        </w:rPr>
        <w:t xml:space="preserve"> Brecht verhindern wollte, das</w:t>
      </w:r>
      <w:r w:rsidR="00DF5BA7">
        <w:rPr>
          <w:rFonts w:asciiTheme="minorHAnsi" w:hAnsiTheme="minorHAnsi"/>
          <w:color w:val="000000"/>
          <w:sz w:val="22"/>
          <w:szCs w:val="22"/>
        </w:rPr>
        <w:t>s</w:t>
      </w:r>
      <w:r>
        <w:rPr>
          <w:rFonts w:asciiTheme="minorHAnsi" w:hAnsiTheme="minorHAnsi"/>
          <w:color w:val="000000"/>
          <w:sz w:val="22"/>
          <w:szCs w:val="22"/>
        </w:rPr>
        <w:t xml:space="preserve"> wir mitfühlen. Immer wenn ein Kind der Courage st</w:t>
      </w:r>
      <w:r w:rsidR="00DF5BA7">
        <w:rPr>
          <w:rFonts w:asciiTheme="minorHAnsi" w:hAnsiTheme="minorHAnsi"/>
          <w:color w:val="000000"/>
          <w:sz w:val="22"/>
          <w:szCs w:val="22"/>
        </w:rPr>
        <w:t>irbt</w:t>
      </w:r>
      <w:r>
        <w:rPr>
          <w:rFonts w:asciiTheme="minorHAnsi" w:hAnsiTheme="minorHAnsi"/>
          <w:color w:val="000000"/>
          <w:sz w:val="22"/>
          <w:szCs w:val="22"/>
        </w:rPr>
        <w:t>, sind wir erschüttert. Aber wir sollten auch in der Lage sein, die Welt zu verstehen, die dieses Leid ermöglicht. Kat</w:t>
      </w:r>
      <w:r w:rsidR="00DF5BA7">
        <w:rPr>
          <w:rFonts w:asciiTheme="minorHAnsi" w:hAnsiTheme="minorHAnsi"/>
          <w:color w:val="000000"/>
          <w:sz w:val="22"/>
          <w:szCs w:val="22"/>
        </w:rPr>
        <w:t>t</w:t>
      </w:r>
      <w:r>
        <w:rPr>
          <w:rFonts w:asciiTheme="minorHAnsi" w:hAnsiTheme="minorHAnsi"/>
          <w:color w:val="000000"/>
          <w:sz w:val="22"/>
          <w:szCs w:val="22"/>
        </w:rPr>
        <w:t xml:space="preserve">rin ist </w:t>
      </w:r>
      <w:r w:rsidR="007F3AF5">
        <w:rPr>
          <w:rFonts w:asciiTheme="minorHAnsi" w:hAnsiTheme="minorHAnsi"/>
          <w:color w:val="000000"/>
          <w:sz w:val="22"/>
          <w:szCs w:val="22"/>
        </w:rPr>
        <w:t>zum Beispiel</w:t>
      </w:r>
      <w:r>
        <w:rPr>
          <w:rFonts w:asciiTheme="minorHAnsi" w:hAnsiTheme="minorHAnsi"/>
          <w:color w:val="000000"/>
          <w:sz w:val="22"/>
          <w:szCs w:val="22"/>
        </w:rPr>
        <w:t xml:space="preserve"> stumm, aber doch die einzige, der es gelingt, sich Gehör zu verschaffen. Während die anderen bet</w:t>
      </w:r>
      <w:r w:rsidR="007F3AF5">
        <w:rPr>
          <w:rFonts w:asciiTheme="minorHAnsi" w:hAnsiTheme="minorHAnsi"/>
          <w:color w:val="000000"/>
          <w:sz w:val="22"/>
          <w:szCs w:val="22"/>
        </w:rPr>
        <w:t>en</w:t>
      </w:r>
      <w:r>
        <w:rPr>
          <w:rFonts w:asciiTheme="minorHAnsi" w:hAnsiTheme="minorHAnsi"/>
          <w:color w:val="000000"/>
          <w:sz w:val="22"/>
          <w:szCs w:val="22"/>
        </w:rPr>
        <w:t xml:space="preserve">, sich ergeben oder versuchen zu retten, was </w:t>
      </w:r>
      <w:r w:rsidR="007F3AF5">
        <w:rPr>
          <w:rFonts w:asciiTheme="minorHAnsi" w:hAnsiTheme="minorHAnsi"/>
          <w:color w:val="000000"/>
          <w:sz w:val="22"/>
          <w:szCs w:val="22"/>
        </w:rPr>
        <w:t xml:space="preserve">von ihrem Besitz </w:t>
      </w:r>
      <w:r>
        <w:rPr>
          <w:rFonts w:asciiTheme="minorHAnsi" w:hAnsiTheme="minorHAnsi"/>
          <w:color w:val="000000"/>
          <w:sz w:val="22"/>
          <w:szCs w:val="22"/>
        </w:rPr>
        <w:t xml:space="preserve">zu retten ist, </w:t>
      </w:r>
      <w:r w:rsidR="00E51134">
        <w:rPr>
          <w:rFonts w:asciiTheme="minorHAnsi" w:hAnsiTheme="minorHAnsi"/>
          <w:color w:val="000000"/>
          <w:sz w:val="22"/>
          <w:szCs w:val="22"/>
        </w:rPr>
        <w:t>greift sie</w:t>
      </w:r>
      <w:r w:rsidR="007F3AF5">
        <w:rPr>
          <w:rFonts w:asciiTheme="minorHAnsi" w:hAnsiTheme="minorHAnsi"/>
          <w:color w:val="000000"/>
          <w:sz w:val="22"/>
          <w:szCs w:val="22"/>
        </w:rPr>
        <w:t xml:space="preserve"> </w:t>
      </w:r>
      <w:r w:rsidR="00E51134">
        <w:rPr>
          <w:rFonts w:asciiTheme="minorHAnsi" w:hAnsiTheme="minorHAnsi"/>
          <w:color w:val="000000"/>
          <w:sz w:val="22"/>
          <w:szCs w:val="22"/>
        </w:rPr>
        <w:t>zur</w:t>
      </w:r>
      <w:r w:rsidR="007F3AF5">
        <w:rPr>
          <w:rFonts w:asciiTheme="minorHAnsi" w:hAnsiTheme="minorHAnsi"/>
          <w:color w:val="000000"/>
          <w:sz w:val="22"/>
          <w:szCs w:val="22"/>
        </w:rPr>
        <w:t xml:space="preserve"> Trommel und entscheidet sich dafür, etwas zu tun. Sie weiß, das</w:t>
      </w:r>
      <w:r w:rsidR="00DF5BA7">
        <w:rPr>
          <w:rFonts w:asciiTheme="minorHAnsi" w:hAnsiTheme="minorHAnsi"/>
          <w:color w:val="000000"/>
          <w:sz w:val="22"/>
          <w:szCs w:val="22"/>
        </w:rPr>
        <w:t>s</w:t>
      </w:r>
      <w:r w:rsidR="007F3AF5">
        <w:rPr>
          <w:rFonts w:asciiTheme="minorHAnsi" w:hAnsiTheme="minorHAnsi"/>
          <w:color w:val="000000"/>
          <w:sz w:val="22"/>
          <w:szCs w:val="22"/>
        </w:rPr>
        <w:t xml:space="preserve"> sie sterben könnte, </w:t>
      </w:r>
      <w:r w:rsidR="007F3AF5" w:rsidRPr="007F3AF5">
        <w:rPr>
          <w:rFonts w:asciiTheme="minorHAnsi" w:hAnsiTheme="minorHAnsi"/>
          <w:color w:val="000000"/>
          <w:sz w:val="22"/>
          <w:szCs w:val="22"/>
        </w:rPr>
        <w:t xml:space="preserve">schlägt </w:t>
      </w:r>
      <w:r w:rsidR="00DF5BA7">
        <w:rPr>
          <w:rFonts w:asciiTheme="minorHAnsi" w:hAnsiTheme="minorHAnsi"/>
          <w:color w:val="000000"/>
          <w:sz w:val="22"/>
          <w:szCs w:val="22"/>
        </w:rPr>
        <w:t>aber dennoch</w:t>
      </w:r>
      <w:r w:rsidR="007F3AF5" w:rsidRPr="007F3AF5">
        <w:rPr>
          <w:rFonts w:asciiTheme="minorHAnsi" w:hAnsiTheme="minorHAnsi"/>
          <w:color w:val="000000"/>
          <w:sz w:val="22"/>
          <w:szCs w:val="22"/>
        </w:rPr>
        <w:t xml:space="preserve"> die Trommel, um eine ganze Stadt vor dem Untergang zu retten.</w:t>
      </w:r>
    </w:p>
    <w:p w14:paraId="070EF767" w14:textId="63A6ADEE" w:rsidR="00A41422" w:rsidRPr="007F3AF5" w:rsidRDefault="007F3AF5" w:rsidP="00573336">
      <w:pPr>
        <w:rPr>
          <w:rFonts w:asciiTheme="minorHAnsi" w:hAnsiTheme="minorHAnsi"/>
          <w:sz w:val="22"/>
          <w:szCs w:val="22"/>
        </w:rPr>
      </w:pPr>
      <w:r w:rsidRPr="007F3AF5">
        <w:rPr>
          <w:rFonts w:asciiTheme="minorHAnsi" w:hAnsiTheme="minorHAnsi"/>
          <w:sz w:val="22"/>
          <w:szCs w:val="22"/>
        </w:rPr>
        <w:t>Die Courage und Kat</w:t>
      </w:r>
      <w:r w:rsidR="004B0971">
        <w:rPr>
          <w:rFonts w:asciiTheme="minorHAnsi" w:hAnsiTheme="minorHAnsi"/>
          <w:sz w:val="22"/>
          <w:szCs w:val="22"/>
        </w:rPr>
        <w:t>t</w:t>
      </w:r>
      <w:r w:rsidRPr="007F3AF5">
        <w:rPr>
          <w:rFonts w:asciiTheme="minorHAnsi" w:hAnsiTheme="minorHAnsi"/>
          <w:sz w:val="22"/>
          <w:szCs w:val="22"/>
        </w:rPr>
        <w:t>rin verkörpern zwei unterschiedlich</w:t>
      </w:r>
      <w:r w:rsidR="00E25E2A">
        <w:rPr>
          <w:rFonts w:asciiTheme="minorHAnsi" w:hAnsiTheme="minorHAnsi"/>
          <w:sz w:val="22"/>
          <w:szCs w:val="22"/>
        </w:rPr>
        <w:t>e</w:t>
      </w:r>
      <w:r w:rsidRPr="007F3AF5">
        <w:rPr>
          <w:rFonts w:asciiTheme="minorHAnsi" w:hAnsiTheme="minorHAnsi"/>
          <w:sz w:val="22"/>
          <w:szCs w:val="22"/>
        </w:rPr>
        <w:t xml:space="preserve"> Haltungen gegenüber ein und derselben Welt: Die </w:t>
      </w:r>
      <w:r w:rsidR="004B0971">
        <w:rPr>
          <w:rFonts w:asciiTheme="minorHAnsi" w:hAnsiTheme="minorHAnsi"/>
          <w:sz w:val="22"/>
          <w:szCs w:val="22"/>
        </w:rPr>
        <w:t>Mutter</w:t>
      </w:r>
      <w:r w:rsidRPr="007F3AF5">
        <w:rPr>
          <w:rFonts w:asciiTheme="minorHAnsi" w:hAnsiTheme="minorHAnsi"/>
          <w:sz w:val="22"/>
          <w:szCs w:val="22"/>
        </w:rPr>
        <w:t xml:space="preserve"> versucht zu überleben, indem sie sich an deren Regeln anpasst – und </w:t>
      </w:r>
      <w:r w:rsidR="004B0971">
        <w:rPr>
          <w:rFonts w:asciiTheme="minorHAnsi" w:hAnsiTheme="minorHAnsi"/>
          <w:sz w:val="22"/>
          <w:szCs w:val="22"/>
        </w:rPr>
        <w:t xml:space="preserve">die Tochter </w:t>
      </w:r>
      <w:r w:rsidRPr="007F3AF5">
        <w:rPr>
          <w:rFonts w:asciiTheme="minorHAnsi" w:hAnsiTheme="minorHAnsi"/>
          <w:sz w:val="22"/>
          <w:szCs w:val="22"/>
        </w:rPr>
        <w:t>versucht</w:t>
      </w:r>
      <w:r w:rsidR="004B0971">
        <w:rPr>
          <w:rFonts w:asciiTheme="minorHAnsi" w:hAnsiTheme="minorHAnsi"/>
          <w:sz w:val="22"/>
          <w:szCs w:val="22"/>
        </w:rPr>
        <w:t>,</w:t>
      </w:r>
      <w:r w:rsidRPr="007F3AF5">
        <w:rPr>
          <w:rFonts w:asciiTheme="minorHAnsi" w:hAnsiTheme="minorHAnsi"/>
          <w:sz w:val="22"/>
          <w:szCs w:val="22"/>
        </w:rPr>
        <w:t xml:space="preserve"> </w:t>
      </w:r>
      <w:r w:rsidR="00A6389D">
        <w:rPr>
          <w:rFonts w:asciiTheme="minorHAnsi" w:hAnsiTheme="minorHAnsi"/>
          <w:sz w:val="22"/>
          <w:szCs w:val="22"/>
        </w:rPr>
        <w:t xml:space="preserve">genau </w:t>
      </w:r>
      <w:r w:rsidRPr="007F3AF5">
        <w:rPr>
          <w:rFonts w:asciiTheme="minorHAnsi" w:hAnsiTheme="minorHAnsi"/>
          <w:sz w:val="22"/>
          <w:szCs w:val="22"/>
        </w:rPr>
        <w:t xml:space="preserve">diese </w:t>
      </w:r>
      <w:r>
        <w:rPr>
          <w:rFonts w:asciiTheme="minorHAnsi" w:hAnsiTheme="minorHAnsi"/>
          <w:sz w:val="22"/>
          <w:szCs w:val="22"/>
        </w:rPr>
        <w:t xml:space="preserve">Regeln </w:t>
      </w:r>
      <w:r w:rsidRPr="007F3AF5">
        <w:rPr>
          <w:rFonts w:asciiTheme="minorHAnsi" w:hAnsiTheme="minorHAnsi"/>
          <w:sz w:val="22"/>
          <w:szCs w:val="22"/>
        </w:rPr>
        <w:t>zu brechen</w:t>
      </w:r>
      <w:r>
        <w:rPr>
          <w:rFonts w:asciiTheme="minorHAnsi" w:hAnsiTheme="minorHAnsi"/>
          <w:sz w:val="22"/>
          <w:szCs w:val="22"/>
        </w:rPr>
        <w:t xml:space="preserve"> und zu überwinden</w:t>
      </w:r>
      <w:r w:rsidRPr="007F3AF5">
        <w:rPr>
          <w:rFonts w:asciiTheme="minorHAnsi" w:hAnsiTheme="minorHAnsi"/>
          <w:sz w:val="22"/>
          <w:szCs w:val="22"/>
        </w:rPr>
        <w:t xml:space="preserve">, um andere zu retten, </w:t>
      </w:r>
      <w:r>
        <w:rPr>
          <w:rFonts w:asciiTheme="minorHAnsi" w:hAnsiTheme="minorHAnsi"/>
          <w:sz w:val="22"/>
          <w:szCs w:val="22"/>
        </w:rPr>
        <w:t>auch wenn sie dabei das eigene Leben verliert.</w:t>
      </w:r>
    </w:p>
    <w:p w14:paraId="1872F185" w14:textId="16E16A78" w:rsidR="00C23D5A" w:rsidRPr="00573336" w:rsidRDefault="00573336" w:rsidP="002352DF">
      <w:pPr>
        <w:rPr>
          <w:rFonts w:asciiTheme="minorHAnsi" w:hAnsiTheme="minorHAnsi"/>
          <w:sz w:val="22"/>
          <w:szCs w:val="22"/>
        </w:rPr>
      </w:pPr>
      <w:r>
        <w:rPr>
          <w:rFonts w:asciiTheme="minorHAnsi" w:hAnsiTheme="minorHAnsi"/>
          <w:sz w:val="22"/>
          <w:szCs w:val="22"/>
        </w:rPr>
        <w:t>Auch deshalb möchten wir mit diesem Stück niemanden belehren. Unsere Inszenierung soll das Publikum zum Lachen bringen, anrühren, empören und – ma</w:t>
      </w:r>
      <w:r w:rsidR="004B0971">
        <w:rPr>
          <w:rFonts w:asciiTheme="minorHAnsi" w:hAnsiTheme="minorHAnsi"/>
          <w:sz w:val="22"/>
          <w:szCs w:val="22"/>
        </w:rPr>
        <w:t>n</w:t>
      </w:r>
      <w:r>
        <w:rPr>
          <w:rFonts w:asciiTheme="minorHAnsi" w:hAnsiTheme="minorHAnsi"/>
          <w:sz w:val="22"/>
          <w:szCs w:val="22"/>
        </w:rPr>
        <w:t>chmal – auch irritieren.</w:t>
      </w:r>
    </w:p>
    <w:p w14:paraId="4C50FE44" w14:textId="26C114B6" w:rsidR="00573336" w:rsidRPr="000347FF" w:rsidRDefault="00573336" w:rsidP="002352DF">
      <w:pPr>
        <w:rPr>
          <w:rFonts w:asciiTheme="minorHAnsi" w:hAnsiTheme="minorHAnsi"/>
          <w:sz w:val="22"/>
          <w:szCs w:val="22"/>
        </w:rPr>
      </w:pPr>
      <w:r w:rsidRPr="000347FF">
        <w:rPr>
          <w:rFonts w:asciiTheme="minorHAnsi" w:hAnsiTheme="minorHAnsi"/>
          <w:sz w:val="22"/>
          <w:szCs w:val="22"/>
        </w:rPr>
        <w:t>Wi</w:t>
      </w:r>
      <w:r w:rsidR="000347FF">
        <w:rPr>
          <w:rFonts w:asciiTheme="minorHAnsi" w:hAnsiTheme="minorHAnsi"/>
          <w:sz w:val="22"/>
          <w:szCs w:val="22"/>
        </w:rPr>
        <w:t>r</w:t>
      </w:r>
      <w:r w:rsidRPr="000347FF">
        <w:rPr>
          <w:rFonts w:asciiTheme="minorHAnsi" w:hAnsiTheme="minorHAnsi"/>
          <w:sz w:val="22"/>
          <w:szCs w:val="22"/>
        </w:rPr>
        <w:t xml:space="preserve"> haben uns für einen Bühnenraum entschieden, der fast nackt ist. Mit den </w:t>
      </w:r>
      <w:r w:rsidR="000347FF">
        <w:rPr>
          <w:rFonts w:asciiTheme="minorHAnsi" w:hAnsiTheme="minorHAnsi"/>
          <w:sz w:val="22"/>
          <w:szCs w:val="22"/>
        </w:rPr>
        <w:t>Schauspie</w:t>
      </w:r>
      <w:r w:rsidR="00AC55D0">
        <w:rPr>
          <w:rFonts w:asciiTheme="minorHAnsi" w:hAnsiTheme="minorHAnsi"/>
          <w:sz w:val="22"/>
          <w:szCs w:val="22"/>
        </w:rPr>
        <w:t>le</w:t>
      </w:r>
      <w:r w:rsidR="000347FF">
        <w:rPr>
          <w:rFonts w:asciiTheme="minorHAnsi" w:hAnsiTheme="minorHAnsi"/>
          <w:sz w:val="22"/>
          <w:szCs w:val="22"/>
        </w:rPr>
        <w:t>rinnen und Schauspielern</w:t>
      </w:r>
      <w:r w:rsidR="0091573D" w:rsidRPr="000347FF">
        <w:rPr>
          <w:rFonts w:asciiTheme="minorHAnsi" w:hAnsiTheme="minorHAnsi"/>
          <w:sz w:val="22"/>
          <w:szCs w:val="22"/>
        </w:rPr>
        <w:t xml:space="preserve">, dem Wagen der </w:t>
      </w:r>
      <w:r w:rsidR="009C57B4">
        <w:rPr>
          <w:rFonts w:asciiTheme="minorHAnsi" w:hAnsiTheme="minorHAnsi"/>
          <w:sz w:val="22"/>
          <w:szCs w:val="22"/>
          <w:lang w:val="de-DE"/>
        </w:rPr>
        <w:t>„</w:t>
      </w:r>
      <w:r w:rsidR="0091573D" w:rsidRPr="000347FF">
        <w:rPr>
          <w:rFonts w:asciiTheme="minorHAnsi" w:hAnsiTheme="minorHAnsi"/>
          <w:sz w:val="22"/>
          <w:szCs w:val="22"/>
        </w:rPr>
        <w:t>Mutter Courage</w:t>
      </w:r>
      <w:r w:rsidR="009C57B4">
        <w:rPr>
          <w:rFonts w:asciiTheme="minorHAnsi" w:hAnsiTheme="minorHAnsi"/>
          <w:sz w:val="22"/>
          <w:szCs w:val="22"/>
        </w:rPr>
        <w:t>”</w:t>
      </w:r>
      <w:r w:rsidR="0091573D" w:rsidRPr="000347FF">
        <w:rPr>
          <w:rFonts w:asciiTheme="minorHAnsi" w:hAnsiTheme="minorHAnsi"/>
          <w:sz w:val="22"/>
          <w:szCs w:val="22"/>
        </w:rPr>
        <w:t xml:space="preserve"> und Stacheldraht. </w:t>
      </w:r>
      <w:r w:rsidR="000347FF" w:rsidRPr="000347FF">
        <w:rPr>
          <w:rFonts w:asciiTheme="minorHAnsi" w:hAnsiTheme="minorHAnsi"/>
          <w:sz w:val="22"/>
          <w:szCs w:val="22"/>
        </w:rPr>
        <w:t>Der manchmal mit Waren beladene und manchmal leere Wagen ist das Herz dieser Aufführung. Der Stacheldraht verweist auf Grenzen, Schützengräben und Gefängnisse.</w:t>
      </w:r>
      <w:r w:rsidR="00E25E2A">
        <w:rPr>
          <w:rFonts w:asciiTheme="minorHAnsi" w:hAnsiTheme="minorHAnsi"/>
          <w:sz w:val="22"/>
          <w:szCs w:val="22"/>
        </w:rPr>
        <w:t xml:space="preserve"> </w:t>
      </w:r>
      <w:r w:rsidR="000347FF">
        <w:rPr>
          <w:rFonts w:asciiTheme="minorHAnsi" w:hAnsiTheme="minorHAnsi"/>
          <w:sz w:val="22"/>
          <w:szCs w:val="22"/>
        </w:rPr>
        <w:t>Er</w:t>
      </w:r>
      <w:r w:rsidR="000347FF" w:rsidRPr="000347FF">
        <w:rPr>
          <w:rFonts w:asciiTheme="minorHAnsi" w:hAnsiTheme="minorHAnsi"/>
          <w:sz w:val="22"/>
          <w:szCs w:val="22"/>
        </w:rPr>
        <w:t xml:space="preserve"> gehört zu allen Kr</w:t>
      </w:r>
      <w:r w:rsidR="000347FF">
        <w:rPr>
          <w:rFonts w:asciiTheme="minorHAnsi" w:hAnsiTheme="minorHAnsi"/>
          <w:sz w:val="22"/>
          <w:szCs w:val="22"/>
        </w:rPr>
        <w:t>ie</w:t>
      </w:r>
      <w:r w:rsidR="000347FF" w:rsidRPr="000347FF">
        <w:rPr>
          <w:rFonts w:asciiTheme="minorHAnsi" w:hAnsiTheme="minorHAnsi"/>
          <w:sz w:val="22"/>
          <w:szCs w:val="22"/>
        </w:rPr>
        <w:t>gen, ohne einen davon besonders hervorzuheben.</w:t>
      </w:r>
    </w:p>
    <w:p w14:paraId="18A38474" w14:textId="0F2BF609" w:rsidR="00573336" w:rsidRPr="009963EB" w:rsidRDefault="00DA2804" w:rsidP="002352DF">
      <w:pPr>
        <w:rPr>
          <w:rFonts w:asciiTheme="minorHAnsi" w:hAnsiTheme="minorHAnsi"/>
          <w:sz w:val="22"/>
          <w:szCs w:val="22"/>
        </w:rPr>
      </w:pPr>
      <w:r w:rsidRPr="009963EB">
        <w:rPr>
          <w:rFonts w:asciiTheme="minorHAnsi" w:hAnsiTheme="minorHAnsi"/>
          <w:sz w:val="22"/>
          <w:szCs w:val="22"/>
        </w:rPr>
        <w:t xml:space="preserve">Wir wollten </w:t>
      </w:r>
      <w:r w:rsidR="009963EB" w:rsidRPr="009963EB">
        <w:rPr>
          <w:rFonts w:asciiTheme="minorHAnsi" w:hAnsiTheme="minorHAnsi"/>
          <w:sz w:val="22"/>
          <w:szCs w:val="22"/>
        </w:rPr>
        <w:t>weder das 17. Jahrhundert wiederherstellen noch die Handlung in die Gegenwart versetzen.</w:t>
      </w:r>
      <w:r w:rsidR="009963EB">
        <w:rPr>
          <w:rFonts w:asciiTheme="minorHAnsi" w:hAnsiTheme="minorHAnsi"/>
          <w:sz w:val="22"/>
          <w:szCs w:val="22"/>
        </w:rPr>
        <w:t xml:space="preserve"> Es ist auch unmöglich, mit den Bildern der Kriege zu konkurrieren, die sich vor unseren Augen abspielen. Wir haben uns für eine unbestimmte Zeit entschieden</w:t>
      </w:r>
      <w:r w:rsidR="00AC55D0">
        <w:rPr>
          <w:rFonts w:asciiTheme="minorHAnsi" w:hAnsiTheme="minorHAnsi"/>
          <w:sz w:val="22"/>
          <w:szCs w:val="22"/>
        </w:rPr>
        <w:t>:</w:t>
      </w:r>
      <w:r w:rsidR="009963EB">
        <w:rPr>
          <w:rFonts w:asciiTheme="minorHAnsi" w:hAnsiTheme="minorHAnsi"/>
          <w:sz w:val="22"/>
          <w:szCs w:val="22"/>
        </w:rPr>
        <w:t xml:space="preserve"> </w:t>
      </w:r>
      <w:r w:rsidR="00AC55D0">
        <w:rPr>
          <w:rFonts w:asciiTheme="minorHAnsi" w:hAnsiTheme="minorHAnsi"/>
          <w:sz w:val="22"/>
          <w:szCs w:val="22"/>
        </w:rPr>
        <w:t>D</w:t>
      </w:r>
      <w:r w:rsidR="009963EB">
        <w:rPr>
          <w:rFonts w:asciiTheme="minorHAnsi" w:hAnsiTheme="minorHAnsi"/>
          <w:sz w:val="22"/>
          <w:szCs w:val="22"/>
        </w:rPr>
        <w:t>as kann ge</w:t>
      </w:r>
      <w:r w:rsidR="003570AE">
        <w:rPr>
          <w:rFonts w:asciiTheme="minorHAnsi" w:hAnsiTheme="minorHAnsi"/>
          <w:sz w:val="22"/>
          <w:szCs w:val="22"/>
        </w:rPr>
        <w:t xml:space="preserve">stern </w:t>
      </w:r>
      <w:r w:rsidR="009963EB">
        <w:rPr>
          <w:rFonts w:asciiTheme="minorHAnsi" w:hAnsiTheme="minorHAnsi"/>
          <w:sz w:val="22"/>
          <w:szCs w:val="22"/>
        </w:rPr>
        <w:t>sein, heute oder morgen. Schließlich ging es uns nicht darum, von irgendeinem Krieg zu erzählen, sondern davo</w:t>
      </w:r>
      <w:r w:rsidR="003570AE">
        <w:rPr>
          <w:rFonts w:asciiTheme="minorHAnsi" w:hAnsiTheme="minorHAnsi"/>
          <w:sz w:val="22"/>
          <w:szCs w:val="22"/>
        </w:rPr>
        <w:t xml:space="preserve">n, </w:t>
      </w:r>
      <w:r w:rsidR="009963EB">
        <w:rPr>
          <w:rFonts w:asciiTheme="minorHAnsi" w:hAnsiTheme="minorHAnsi"/>
          <w:sz w:val="22"/>
          <w:szCs w:val="22"/>
        </w:rPr>
        <w:t>was der Krieg den Menschen antut.</w:t>
      </w:r>
    </w:p>
    <w:p w14:paraId="0AD1A3EB" w14:textId="248A64FA" w:rsidR="00573336" w:rsidRPr="00E57EBA" w:rsidRDefault="009963EB" w:rsidP="002352DF">
      <w:pPr>
        <w:rPr>
          <w:rFonts w:asciiTheme="minorHAnsi" w:hAnsiTheme="minorHAnsi"/>
          <w:sz w:val="22"/>
          <w:szCs w:val="22"/>
        </w:rPr>
      </w:pPr>
      <w:r w:rsidRPr="00E57EBA">
        <w:rPr>
          <w:rFonts w:asciiTheme="minorHAnsi" w:hAnsiTheme="minorHAnsi"/>
          <w:sz w:val="22"/>
          <w:szCs w:val="22"/>
        </w:rPr>
        <w:t>Auch die Musik ist Teil dieses Konzepts. Gi</w:t>
      </w:r>
      <w:r w:rsidR="009C4D05" w:rsidRPr="00E57EBA">
        <w:rPr>
          <w:rFonts w:asciiTheme="minorHAnsi" w:hAnsiTheme="minorHAnsi"/>
          <w:sz w:val="22"/>
          <w:szCs w:val="22"/>
        </w:rPr>
        <w:t>u</w:t>
      </w:r>
      <w:r w:rsidR="00AC55D0">
        <w:rPr>
          <w:rFonts w:asciiTheme="minorHAnsi" w:hAnsiTheme="minorHAnsi"/>
          <w:sz w:val="22"/>
          <w:szCs w:val="22"/>
        </w:rPr>
        <w:t>a</w:t>
      </w:r>
      <w:r w:rsidRPr="00E57EBA">
        <w:rPr>
          <w:rFonts w:asciiTheme="minorHAnsi" w:hAnsiTheme="minorHAnsi"/>
          <w:sz w:val="22"/>
          <w:szCs w:val="22"/>
        </w:rPr>
        <w:t xml:space="preserve"> hat Paul Dessaus Musik rockig arrangiert und wird diese neue Fassung live auf unterschiedlichen Gitarren und einem E-Bass spielen.</w:t>
      </w:r>
      <w:r w:rsidR="00E57EBA" w:rsidRPr="00E57EBA">
        <w:rPr>
          <w:rFonts w:asciiTheme="minorHAnsi" w:hAnsiTheme="minorHAnsi"/>
          <w:sz w:val="22"/>
          <w:szCs w:val="22"/>
        </w:rPr>
        <w:t xml:space="preserve"> Die Lieder gewinnen damit eine neue Ausdruckskraft, die uns Brechts Geschichte und deren Menschen näherbringt</w:t>
      </w:r>
      <w:r w:rsidR="003570AE">
        <w:rPr>
          <w:rFonts w:asciiTheme="minorHAnsi" w:hAnsiTheme="minorHAnsi"/>
          <w:sz w:val="22"/>
          <w:szCs w:val="22"/>
        </w:rPr>
        <w:t>.</w:t>
      </w:r>
    </w:p>
    <w:p w14:paraId="2EC91817" w14:textId="34ECD998" w:rsidR="00817CD5" w:rsidRDefault="00E57EBA" w:rsidP="002352DF">
      <w:pPr>
        <w:rPr>
          <w:rFonts w:asciiTheme="minorHAnsi" w:hAnsiTheme="minorHAnsi"/>
          <w:sz w:val="22"/>
          <w:szCs w:val="22"/>
          <w:lang w:val="de-DE"/>
        </w:rPr>
      </w:pPr>
      <w:r w:rsidRPr="008A3934">
        <w:rPr>
          <w:rFonts w:asciiTheme="minorHAnsi" w:hAnsiTheme="minorHAnsi"/>
          <w:i/>
          <w:iCs/>
          <w:sz w:val="22"/>
          <w:szCs w:val="22"/>
          <w:lang w:val="de-DE"/>
        </w:rPr>
        <w:lastRenderedPageBreak/>
        <w:t>Mutter Courage und ihre Kinder</w:t>
      </w:r>
      <w:r>
        <w:rPr>
          <w:rFonts w:asciiTheme="minorHAnsi" w:hAnsiTheme="minorHAnsi"/>
          <w:i/>
          <w:iCs/>
          <w:sz w:val="22"/>
          <w:szCs w:val="22"/>
          <w:lang w:val="de-DE"/>
        </w:rPr>
        <w:t xml:space="preserve"> </w:t>
      </w:r>
      <w:r>
        <w:rPr>
          <w:rFonts w:asciiTheme="minorHAnsi" w:hAnsiTheme="minorHAnsi"/>
          <w:sz w:val="22"/>
          <w:szCs w:val="22"/>
          <w:lang w:val="de-DE"/>
        </w:rPr>
        <w:t>ist das dritte Stück, das ich mit Lunetta Savino mache. Ihre „Mutter Courage“</w:t>
      </w:r>
      <w:r w:rsidR="00817CD5">
        <w:rPr>
          <w:rFonts w:asciiTheme="minorHAnsi" w:hAnsiTheme="minorHAnsi"/>
          <w:sz w:val="22"/>
          <w:szCs w:val="22"/>
          <w:lang w:val="de-DE"/>
        </w:rPr>
        <w:t xml:space="preserve"> ist </w:t>
      </w:r>
      <w:r w:rsidR="003570AE">
        <w:rPr>
          <w:rFonts w:asciiTheme="minorHAnsi" w:hAnsiTheme="minorHAnsi"/>
          <w:sz w:val="22"/>
          <w:szCs w:val="22"/>
          <w:lang w:val="de-DE"/>
        </w:rPr>
        <w:t>entwaffnend. Z</w:t>
      </w:r>
      <w:r w:rsidR="00817CD5">
        <w:rPr>
          <w:rFonts w:asciiTheme="minorHAnsi" w:hAnsiTheme="minorHAnsi"/>
          <w:sz w:val="22"/>
          <w:szCs w:val="22"/>
          <w:lang w:val="de-DE"/>
        </w:rPr>
        <w:t>ynisch und sanft, sarkastisch und warmherzig, gnadenlos und zerbrechlich. Ich möchte, dass die Zuschau</w:t>
      </w:r>
      <w:r w:rsidR="006B5161">
        <w:rPr>
          <w:rFonts w:asciiTheme="minorHAnsi" w:hAnsiTheme="minorHAnsi"/>
          <w:sz w:val="22"/>
          <w:szCs w:val="22"/>
          <w:lang w:val="de-DE"/>
        </w:rPr>
        <w:t>enden</w:t>
      </w:r>
      <w:r w:rsidR="00817CD5">
        <w:rPr>
          <w:rFonts w:asciiTheme="minorHAnsi" w:hAnsiTheme="minorHAnsi"/>
          <w:sz w:val="22"/>
          <w:szCs w:val="22"/>
          <w:lang w:val="de-DE"/>
        </w:rPr>
        <w:t xml:space="preserve"> die</w:t>
      </w:r>
      <w:r w:rsidR="003570AE">
        <w:rPr>
          <w:rFonts w:asciiTheme="minorHAnsi" w:hAnsiTheme="minorHAnsi"/>
          <w:sz w:val="22"/>
          <w:szCs w:val="22"/>
          <w:lang w:val="de-DE"/>
        </w:rPr>
        <w:t>se</w:t>
      </w:r>
      <w:r w:rsidR="00817CD5">
        <w:rPr>
          <w:rFonts w:asciiTheme="minorHAnsi" w:hAnsiTheme="minorHAnsi"/>
          <w:sz w:val="22"/>
          <w:szCs w:val="22"/>
          <w:lang w:val="de-DE"/>
        </w:rPr>
        <w:t xml:space="preserve"> Frau trotz ihrer Fehler lieben lernen, dass sie ihre Kraft bewundern und </w:t>
      </w:r>
      <w:r w:rsidR="003570AE">
        <w:rPr>
          <w:rFonts w:asciiTheme="minorHAnsi" w:hAnsiTheme="minorHAnsi"/>
          <w:sz w:val="22"/>
          <w:szCs w:val="22"/>
          <w:lang w:val="de-DE"/>
        </w:rPr>
        <w:t xml:space="preserve">dennoch </w:t>
      </w:r>
      <w:r w:rsidR="00817CD5">
        <w:rPr>
          <w:rFonts w:asciiTheme="minorHAnsi" w:hAnsiTheme="minorHAnsi"/>
          <w:sz w:val="22"/>
          <w:szCs w:val="22"/>
          <w:lang w:val="de-DE"/>
        </w:rPr>
        <w:t>erschrecken.</w:t>
      </w:r>
      <w:r w:rsidR="003570AE">
        <w:rPr>
          <w:rFonts w:asciiTheme="minorHAnsi" w:hAnsiTheme="minorHAnsi"/>
          <w:sz w:val="22"/>
          <w:szCs w:val="22"/>
          <w:lang w:val="de-DE"/>
        </w:rPr>
        <w:t xml:space="preserve"> </w:t>
      </w:r>
      <w:r w:rsidR="00817CD5">
        <w:rPr>
          <w:rFonts w:asciiTheme="minorHAnsi" w:hAnsiTheme="minorHAnsi"/>
          <w:sz w:val="22"/>
          <w:szCs w:val="22"/>
          <w:lang w:val="de-DE"/>
        </w:rPr>
        <w:t>Und vor allem wünsche ich mir</w:t>
      </w:r>
      <w:r w:rsidR="006B5161">
        <w:rPr>
          <w:rFonts w:asciiTheme="minorHAnsi" w:hAnsiTheme="minorHAnsi"/>
          <w:sz w:val="22"/>
          <w:szCs w:val="22"/>
          <w:lang w:val="de-DE"/>
        </w:rPr>
        <w:t xml:space="preserve">, </w:t>
      </w:r>
      <w:r w:rsidR="00817CD5">
        <w:rPr>
          <w:rFonts w:asciiTheme="minorHAnsi" w:hAnsiTheme="minorHAnsi"/>
          <w:sz w:val="22"/>
          <w:szCs w:val="22"/>
          <w:lang w:val="de-DE"/>
        </w:rPr>
        <w:t>da</w:t>
      </w:r>
      <w:r w:rsidR="006B5161">
        <w:rPr>
          <w:rFonts w:asciiTheme="minorHAnsi" w:hAnsiTheme="minorHAnsi"/>
          <w:sz w:val="22"/>
          <w:szCs w:val="22"/>
          <w:lang w:val="de-DE"/>
        </w:rPr>
        <w:t>ss</w:t>
      </w:r>
      <w:r w:rsidR="003570AE">
        <w:rPr>
          <w:rFonts w:asciiTheme="minorHAnsi" w:hAnsiTheme="minorHAnsi"/>
          <w:sz w:val="22"/>
          <w:szCs w:val="22"/>
          <w:lang w:val="de-DE"/>
        </w:rPr>
        <w:t xml:space="preserve"> </w:t>
      </w:r>
      <w:r w:rsidR="00AC55D0">
        <w:rPr>
          <w:rFonts w:asciiTheme="minorHAnsi" w:hAnsiTheme="minorHAnsi"/>
          <w:sz w:val="22"/>
          <w:szCs w:val="22"/>
          <w:lang w:val="de-DE"/>
        </w:rPr>
        <w:t xml:space="preserve">sie diese Frau </w:t>
      </w:r>
      <w:r w:rsidR="00817CD5">
        <w:rPr>
          <w:rFonts w:asciiTheme="minorHAnsi" w:hAnsiTheme="minorHAnsi"/>
          <w:sz w:val="22"/>
          <w:szCs w:val="22"/>
          <w:lang w:val="de-DE"/>
        </w:rPr>
        <w:t xml:space="preserve">am </w:t>
      </w:r>
      <w:r w:rsidR="00D67A0B">
        <w:rPr>
          <w:rFonts w:asciiTheme="minorHAnsi" w:hAnsiTheme="minorHAnsi"/>
          <w:sz w:val="22"/>
          <w:szCs w:val="22"/>
          <w:lang w:val="de-DE"/>
        </w:rPr>
        <w:t>Schluss</w:t>
      </w:r>
      <w:r w:rsidR="00817CD5">
        <w:rPr>
          <w:rFonts w:asciiTheme="minorHAnsi" w:hAnsiTheme="minorHAnsi"/>
          <w:sz w:val="22"/>
          <w:szCs w:val="22"/>
          <w:lang w:val="de-DE"/>
        </w:rPr>
        <w:t xml:space="preserve">, wenn </w:t>
      </w:r>
      <w:r w:rsidR="00AC55D0">
        <w:rPr>
          <w:rFonts w:asciiTheme="minorHAnsi" w:hAnsiTheme="minorHAnsi"/>
          <w:sz w:val="22"/>
          <w:szCs w:val="22"/>
          <w:lang w:val="de-DE"/>
        </w:rPr>
        <w:t>sie sich</w:t>
      </w:r>
      <w:r w:rsidR="00D67A0B">
        <w:rPr>
          <w:rFonts w:asciiTheme="minorHAnsi" w:hAnsiTheme="minorHAnsi"/>
          <w:sz w:val="22"/>
          <w:szCs w:val="22"/>
          <w:lang w:val="de-DE"/>
        </w:rPr>
        <w:t xml:space="preserve"> </w:t>
      </w:r>
      <w:r w:rsidR="00AC55D0">
        <w:rPr>
          <w:rFonts w:asciiTheme="minorHAnsi" w:hAnsiTheme="minorHAnsi"/>
          <w:sz w:val="22"/>
          <w:szCs w:val="22"/>
          <w:lang w:val="de-DE"/>
        </w:rPr>
        <w:t xml:space="preserve">ganz </w:t>
      </w:r>
      <w:r w:rsidR="00817CD5">
        <w:rPr>
          <w:rFonts w:asciiTheme="minorHAnsi" w:hAnsiTheme="minorHAnsi"/>
          <w:sz w:val="22"/>
          <w:szCs w:val="22"/>
          <w:lang w:val="de-DE"/>
        </w:rPr>
        <w:t xml:space="preserve">allein </w:t>
      </w:r>
      <w:r w:rsidR="006B5161">
        <w:rPr>
          <w:rFonts w:asciiTheme="minorHAnsi" w:hAnsiTheme="minorHAnsi"/>
          <w:sz w:val="22"/>
          <w:szCs w:val="22"/>
          <w:lang w:val="de-DE"/>
        </w:rPr>
        <w:t>an die Deichsel</w:t>
      </w:r>
      <w:r w:rsidR="00817CD5">
        <w:rPr>
          <w:rFonts w:asciiTheme="minorHAnsi" w:hAnsiTheme="minorHAnsi"/>
          <w:sz w:val="22"/>
          <w:szCs w:val="22"/>
          <w:lang w:val="de-DE"/>
        </w:rPr>
        <w:t xml:space="preserve"> ihres Wagens</w:t>
      </w:r>
      <w:r w:rsidR="006B5161">
        <w:rPr>
          <w:rFonts w:asciiTheme="minorHAnsi" w:hAnsiTheme="minorHAnsi"/>
          <w:sz w:val="22"/>
          <w:szCs w:val="22"/>
          <w:lang w:val="de-DE"/>
        </w:rPr>
        <w:t xml:space="preserve"> stellt und dem Heer hinterherzieht, </w:t>
      </w:r>
      <w:r w:rsidR="00AC55D0">
        <w:rPr>
          <w:rFonts w:asciiTheme="minorHAnsi" w:hAnsiTheme="minorHAnsi"/>
          <w:sz w:val="22"/>
          <w:szCs w:val="22"/>
          <w:lang w:val="de-DE"/>
        </w:rPr>
        <w:t>nicht mit einem</w:t>
      </w:r>
      <w:r w:rsidR="006B5161">
        <w:rPr>
          <w:rFonts w:asciiTheme="minorHAnsi" w:hAnsiTheme="minorHAnsi"/>
          <w:sz w:val="22"/>
          <w:szCs w:val="22"/>
          <w:lang w:val="de-DE"/>
        </w:rPr>
        <w:t xml:space="preserve"> </w:t>
      </w:r>
      <w:r w:rsidR="00AC55D0">
        <w:rPr>
          <w:rFonts w:asciiTheme="minorHAnsi" w:hAnsiTheme="minorHAnsi"/>
          <w:sz w:val="22"/>
          <w:szCs w:val="22"/>
          <w:lang w:val="de-DE"/>
        </w:rPr>
        <w:t xml:space="preserve">vorschnellen </w:t>
      </w:r>
      <w:r w:rsidR="006B5161">
        <w:rPr>
          <w:rFonts w:asciiTheme="minorHAnsi" w:hAnsiTheme="minorHAnsi"/>
          <w:sz w:val="22"/>
          <w:szCs w:val="22"/>
          <w:lang w:val="de-DE"/>
        </w:rPr>
        <w:t>Urteil abtun k</w:t>
      </w:r>
      <w:r w:rsidR="00AC55D0">
        <w:rPr>
          <w:rFonts w:asciiTheme="minorHAnsi" w:hAnsiTheme="minorHAnsi"/>
          <w:sz w:val="22"/>
          <w:szCs w:val="22"/>
          <w:lang w:val="de-DE"/>
        </w:rPr>
        <w:t>önnen</w:t>
      </w:r>
      <w:r w:rsidR="006B5161">
        <w:rPr>
          <w:rFonts w:asciiTheme="minorHAnsi" w:hAnsiTheme="minorHAnsi"/>
          <w:sz w:val="22"/>
          <w:szCs w:val="22"/>
          <w:lang w:val="de-DE"/>
        </w:rPr>
        <w:t>.</w:t>
      </w:r>
    </w:p>
    <w:p w14:paraId="6352F591" w14:textId="188A234F" w:rsidR="00E57EBA" w:rsidRPr="003570AE" w:rsidRDefault="003570AE" w:rsidP="002352DF">
      <w:pPr>
        <w:rPr>
          <w:rFonts w:asciiTheme="minorHAnsi" w:hAnsiTheme="minorHAnsi"/>
          <w:sz w:val="22"/>
          <w:szCs w:val="22"/>
          <w:lang w:val="de-DE"/>
        </w:rPr>
      </w:pPr>
      <w:r w:rsidRPr="003570AE">
        <w:rPr>
          <w:rFonts w:asciiTheme="minorHAnsi" w:hAnsiTheme="minorHAnsi"/>
          <w:sz w:val="22"/>
          <w:szCs w:val="22"/>
          <w:lang w:val="de-DE"/>
        </w:rPr>
        <w:t>Sie hat alles verloren</w:t>
      </w:r>
      <w:r>
        <w:rPr>
          <w:rFonts w:asciiTheme="minorHAnsi" w:hAnsiTheme="minorHAnsi"/>
          <w:sz w:val="22"/>
          <w:szCs w:val="22"/>
          <w:lang w:val="de-DE"/>
        </w:rPr>
        <w:t>, kann aber nicht aufhören. Der Kr</w:t>
      </w:r>
      <w:r w:rsidR="001C48E7">
        <w:rPr>
          <w:rFonts w:asciiTheme="minorHAnsi" w:hAnsiTheme="minorHAnsi"/>
          <w:sz w:val="22"/>
          <w:szCs w:val="22"/>
          <w:lang w:val="de-DE"/>
        </w:rPr>
        <w:t>ie</w:t>
      </w:r>
      <w:r>
        <w:rPr>
          <w:rFonts w:asciiTheme="minorHAnsi" w:hAnsiTheme="minorHAnsi"/>
          <w:sz w:val="22"/>
          <w:szCs w:val="22"/>
          <w:lang w:val="de-DE"/>
        </w:rPr>
        <w:t xml:space="preserve">g </w:t>
      </w:r>
      <w:r w:rsidR="001C48E7">
        <w:rPr>
          <w:rFonts w:asciiTheme="minorHAnsi" w:hAnsiTheme="minorHAnsi"/>
          <w:sz w:val="22"/>
          <w:szCs w:val="22"/>
          <w:lang w:val="de-DE"/>
        </w:rPr>
        <w:t>g</w:t>
      </w:r>
      <w:r>
        <w:rPr>
          <w:rFonts w:asciiTheme="minorHAnsi" w:hAnsiTheme="minorHAnsi"/>
          <w:sz w:val="22"/>
          <w:szCs w:val="22"/>
          <w:lang w:val="de-DE"/>
        </w:rPr>
        <w:t xml:space="preserve">eht weiter und sie </w:t>
      </w:r>
      <w:r w:rsidR="001C48E7">
        <w:rPr>
          <w:rFonts w:asciiTheme="minorHAnsi" w:hAnsiTheme="minorHAnsi"/>
          <w:sz w:val="22"/>
          <w:szCs w:val="22"/>
          <w:lang w:val="de-DE"/>
        </w:rPr>
        <w:t>geht mit dem Krieg weiter.</w:t>
      </w:r>
    </w:p>
    <w:p w14:paraId="24EF37DE" w14:textId="77777777" w:rsidR="001C48E7" w:rsidRDefault="001C48E7" w:rsidP="001C48E7">
      <w:pPr>
        <w:rPr>
          <w:rFonts w:asciiTheme="minorHAnsi" w:hAnsiTheme="minorHAnsi"/>
          <w:sz w:val="22"/>
          <w:szCs w:val="22"/>
        </w:rPr>
      </w:pPr>
      <w:r w:rsidRPr="001C48E7">
        <w:rPr>
          <w:rFonts w:asciiTheme="minorHAnsi" w:hAnsiTheme="minorHAnsi"/>
          <w:sz w:val="22"/>
          <w:szCs w:val="22"/>
        </w:rPr>
        <w:t xml:space="preserve">Und das </w:t>
      </w:r>
      <w:r>
        <w:rPr>
          <w:rFonts w:asciiTheme="minorHAnsi" w:hAnsiTheme="minorHAnsi"/>
          <w:sz w:val="22"/>
          <w:szCs w:val="22"/>
        </w:rPr>
        <w:t>ist</w:t>
      </w:r>
      <w:r w:rsidRPr="001C48E7">
        <w:rPr>
          <w:rFonts w:asciiTheme="minorHAnsi" w:hAnsiTheme="minorHAnsi"/>
          <w:sz w:val="22"/>
          <w:szCs w:val="22"/>
        </w:rPr>
        <w:t xml:space="preserve"> vielleicht das schrecklichste Bild, mit dem Brecht uns zurücklässt: keine Frau, die der Krieg getötet hat, sondern eine Frau, die alles verloren hat und scheinbar alternativlos im Krieg weiterlebt. </w:t>
      </w:r>
    </w:p>
    <w:p w14:paraId="725B9DC5" w14:textId="79BD7A4F" w:rsidR="007E2C65" w:rsidRPr="001C48E7" w:rsidRDefault="001C48E7" w:rsidP="001C48E7">
      <w:pPr>
        <w:rPr>
          <w:rFonts w:asciiTheme="minorHAnsi" w:hAnsiTheme="minorHAnsi"/>
          <w:sz w:val="22"/>
          <w:szCs w:val="22"/>
        </w:rPr>
      </w:pPr>
      <w:r w:rsidRPr="001C48E7">
        <w:rPr>
          <w:rFonts w:asciiTheme="minorHAnsi" w:hAnsiTheme="minorHAnsi"/>
          <w:sz w:val="22"/>
          <w:szCs w:val="22"/>
        </w:rPr>
        <w:t>Und wir würden sie gerne aufhalten. Aber wir wüssten nicht, welchen Weg wir ihr weisen soll</w:t>
      </w:r>
      <w:r w:rsidR="003D0A4E">
        <w:rPr>
          <w:rFonts w:asciiTheme="minorHAnsi" w:hAnsiTheme="minorHAnsi"/>
          <w:sz w:val="22"/>
          <w:szCs w:val="22"/>
        </w:rPr>
        <w:t>t</w:t>
      </w:r>
      <w:r w:rsidRPr="001C48E7">
        <w:rPr>
          <w:rFonts w:asciiTheme="minorHAnsi" w:hAnsiTheme="minorHAnsi"/>
          <w:sz w:val="22"/>
          <w:szCs w:val="22"/>
        </w:rPr>
        <w:t>en.</w:t>
      </w:r>
    </w:p>
    <w:p w14:paraId="648453F5" w14:textId="77777777" w:rsidR="007E2C65" w:rsidRPr="003207D1" w:rsidRDefault="007E2C65" w:rsidP="00C95676">
      <w:pPr>
        <w:jc w:val="both"/>
        <w:rPr>
          <w:b/>
          <w:bCs/>
          <w:lang w:val="de-DE"/>
        </w:rPr>
      </w:pPr>
    </w:p>
    <w:p w14:paraId="02473739" w14:textId="77777777" w:rsidR="003207D1" w:rsidRPr="003207D1" w:rsidRDefault="003207D1" w:rsidP="00C95676">
      <w:pPr>
        <w:jc w:val="both"/>
        <w:rPr>
          <w:b/>
          <w:bCs/>
          <w:lang w:val="de-DE"/>
        </w:rPr>
      </w:pPr>
    </w:p>
    <w:p w14:paraId="007EA680" w14:textId="77777777" w:rsidR="003207D1" w:rsidRPr="003207D1" w:rsidRDefault="003207D1" w:rsidP="00C95676">
      <w:pPr>
        <w:jc w:val="both"/>
        <w:rPr>
          <w:b/>
          <w:bCs/>
          <w:lang w:val="de-DE"/>
        </w:rPr>
      </w:pPr>
    </w:p>
    <w:p w14:paraId="708F91F7" w14:textId="77777777" w:rsidR="003207D1" w:rsidRPr="003207D1" w:rsidRDefault="003207D1" w:rsidP="00C95676">
      <w:pPr>
        <w:jc w:val="both"/>
        <w:rPr>
          <w:b/>
          <w:bCs/>
          <w:lang w:val="de-DE"/>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4791"/>
      </w:tblGrid>
      <w:tr w:rsidR="007E2C65" w14:paraId="5DADD557" w14:textId="77777777" w:rsidTr="007E2C65">
        <w:tc>
          <w:tcPr>
            <w:tcW w:w="0" w:type="auto"/>
          </w:tcPr>
          <w:p w14:paraId="70DE4A70" w14:textId="7E0B3790" w:rsidR="007E2C65" w:rsidRPr="007E2C65" w:rsidRDefault="00085AA3" w:rsidP="007E2C65">
            <w:pPr>
              <w:jc w:val="both"/>
              <w:rPr>
                <w:b/>
                <w:bCs/>
              </w:rPr>
            </w:pPr>
            <w:r>
              <w:rPr>
                <w:b/>
                <w:bCs/>
              </w:rPr>
              <w:t>PERSONEN</w:t>
            </w:r>
          </w:p>
          <w:p w14:paraId="1432B4DD" w14:textId="77777777" w:rsidR="007E2C65" w:rsidRPr="007E2C65" w:rsidRDefault="007E2C65" w:rsidP="00C95676">
            <w:pPr>
              <w:jc w:val="both"/>
              <w:rPr>
                <w:b/>
                <w:bCs/>
              </w:rPr>
            </w:pPr>
          </w:p>
        </w:tc>
        <w:tc>
          <w:tcPr>
            <w:tcW w:w="0" w:type="auto"/>
          </w:tcPr>
          <w:p w14:paraId="78513010" w14:textId="4EA1A6A9" w:rsidR="00085AA3" w:rsidRPr="007E2C65" w:rsidRDefault="00085AA3" w:rsidP="007E2C65">
            <w:pPr>
              <w:jc w:val="both"/>
              <w:rPr>
                <w:b/>
                <w:bCs/>
              </w:rPr>
            </w:pPr>
            <w:r>
              <w:rPr>
                <w:b/>
                <w:bCs/>
              </w:rPr>
              <w:t>SCHAUSPIELER/SCHAUSPIELERINNEN</w:t>
            </w:r>
          </w:p>
        </w:tc>
      </w:tr>
      <w:tr w:rsidR="007E2C65" w14:paraId="5FEA3E91" w14:textId="77777777" w:rsidTr="007E2C65">
        <w:tc>
          <w:tcPr>
            <w:tcW w:w="0" w:type="auto"/>
          </w:tcPr>
          <w:p w14:paraId="7F89159C" w14:textId="19E7985B" w:rsidR="007E2C65" w:rsidRDefault="007E2C65" w:rsidP="00C95676">
            <w:pPr>
              <w:jc w:val="both"/>
              <w:rPr>
                <w:b/>
                <w:bCs/>
              </w:rPr>
            </w:pPr>
            <w:r w:rsidRPr="007E2C65">
              <w:rPr>
                <w:b/>
                <w:bCs/>
              </w:rPr>
              <w:t>M</w:t>
            </w:r>
            <w:r w:rsidR="00085AA3">
              <w:rPr>
                <w:b/>
                <w:bCs/>
              </w:rPr>
              <w:t>UTTER</w:t>
            </w:r>
            <w:r w:rsidRPr="007E2C65">
              <w:rPr>
                <w:b/>
                <w:bCs/>
              </w:rPr>
              <w:t xml:space="preserve"> COURAGE</w:t>
            </w:r>
          </w:p>
        </w:tc>
        <w:tc>
          <w:tcPr>
            <w:tcW w:w="0" w:type="auto"/>
          </w:tcPr>
          <w:p w14:paraId="40599F80" w14:textId="77777777" w:rsidR="007E2C65" w:rsidRPr="007E2C65" w:rsidRDefault="007E2C65" w:rsidP="007E2C65">
            <w:pPr>
              <w:jc w:val="both"/>
            </w:pPr>
            <w:r w:rsidRPr="007E2C65">
              <w:t xml:space="preserve">LUNETTA SAVINO </w:t>
            </w:r>
          </w:p>
          <w:p w14:paraId="490F02C6" w14:textId="77777777" w:rsidR="007E2C65" w:rsidRPr="007E2C65" w:rsidRDefault="007E2C65" w:rsidP="00C95676">
            <w:pPr>
              <w:jc w:val="both"/>
            </w:pPr>
          </w:p>
        </w:tc>
      </w:tr>
      <w:tr w:rsidR="007E2C65" w14:paraId="4E2C5F34" w14:textId="77777777" w:rsidTr="007E2C65">
        <w:tc>
          <w:tcPr>
            <w:tcW w:w="0" w:type="auto"/>
          </w:tcPr>
          <w:p w14:paraId="386F3C4F" w14:textId="6D902BB5" w:rsidR="007E2C65" w:rsidRDefault="007E2C65" w:rsidP="00C95676">
            <w:pPr>
              <w:jc w:val="both"/>
              <w:rPr>
                <w:b/>
                <w:bCs/>
              </w:rPr>
            </w:pPr>
            <w:r w:rsidRPr="007E2C65">
              <w:rPr>
                <w:b/>
                <w:bCs/>
              </w:rPr>
              <w:t>KATTRIN</w:t>
            </w:r>
          </w:p>
        </w:tc>
        <w:tc>
          <w:tcPr>
            <w:tcW w:w="0" w:type="auto"/>
          </w:tcPr>
          <w:p w14:paraId="3C7EA13A" w14:textId="77777777" w:rsidR="007E2C65" w:rsidRPr="007E2C65" w:rsidRDefault="007E2C65" w:rsidP="00C95676">
            <w:pPr>
              <w:jc w:val="both"/>
            </w:pPr>
            <w:r w:rsidRPr="007E2C65">
              <w:t>VALENTINA MARTINIELLO</w:t>
            </w:r>
          </w:p>
          <w:p w14:paraId="1E69714D" w14:textId="4D92DBA0" w:rsidR="007E2C65" w:rsidRPr="007E2C65" w:rsidRDefault="007E2C65" w:rsidP="00C95676">
            <w:pPr>
              <w:jc w:val="both"/>
            </w:pPr>
          </w:p>
        </w:tc>
      </w:tr>
      <w:tr w:rsidR="007E2C65" w14:paraId="49D6A843" w14:textId="77777777" w:rsidTr="007E2C65">
        <w:tc>
          <w:tcPr>
            <w:tcW w:w="0" w:type="auto"/>
          </w:tcPr>
          <w:p w14:paraId="405A64CC" w14:textId="02F05718" w:rsidR="007E2C65" w:rsidRDefault="007E2C65" w:rsidP="00C95676">
            <w:pPr>
              <w:jc w:val="both"/>
              <w:rPr>
                <w:b/>
                <w:bCs/>
              </w:rPr>
            </w:pPr>
            <w:r w:rsidRPr="007E2C65">
              <w:rPr>
                <w:b/>
                <w:bCs/>
              </w:rPr>
              <w:t>SCHWEIZERKAS</w:t>
            </w:r>
          </w:p>
        </w:tc>
        <w:tc>
          <w:tcPr>
            <w:tcW w:w="0" w:type="auto"/>
          </w:tcPr>
          <w:p w14:paraId="29AD56B4" w14:textId="77777777" w:rsidR="007E2C65" w:rsidRPr="007E2C65" w:rsidRDefault="007E2C65" w:rsidP="00C95676">
            <w:pPr>
              <w:jc w:val="both"/>
            </w:pPr>
            <w:r w:rsidRPr="007E2C65">
              <w:t>IACOPO FERRO</w:t>
            </w:r>
          </w:p>
          <w:p w14:paraId="66D9BA8D" w14:textId="1629D667" w:rsidR="007E2C65" w:rsidRPr="007E2C65" w:rsidRDefault="007E2C65" w:rsidP="00C95676">
            <w:pPr>
              <w:jc w:val="both"/>
            </w:pPr>
          </w:p>
        </w:tc>
      </w:tr>
      <w:tr w:rsidR="007E2C65" w14:paraId="442046E0" w14:textId="77777777" w:rsidTr="007E2C65">
        <w:tc>
          <w:tcPr>
            <w:tcW w:w="0" w:type="auto"/>
          </w:tcPr>
          <w:p w14:paraId="4B504BB5" w14:textId="18D60910" w:rsidR="007E2C65" w:rsidRDefault="007E2C65" w:rsidP="00C95676">
            <w:pPr>
              <w:jc w:val="both"/>
              <w:rPr>
                <w:b/>
                <w:bCs/>
              </w:rPr>
            </w:pPr>
            <w:r w:rsidRPr="007E2C65">
              <w:rPr>
                <w:b/>
                <w:bCs/>
              </w:rPr>
              <w:t>E</w:t>
            </w:r>
            <w:r w:rsidR="00085AA3">
              <w:rPr>
                <w:b/>
                <w:bCs/>
              </w:rPr>
              <w:t>I</w:t>
            </w:r>
            <w:r w:rsidRPr="007E2C65">
              <w:rPr>
                <w:b/>
                <w:bCs/>
              </w:rPr>
              <w:t>L</w:t>
            </w:r>
            <w:r w:rsidR="00085AA3">
              <w:rPr>
                <w:b/>
                <w:bCs/>
              </w:rPr>
              <w:t>I</w:t>
            </w:r>
            <w:r w:rsidRPr="007E2C65">
              <w:rPr>
                <w:b/>
                <w:bCs/>
              </w:rPr>
              <w:t>F</w:t>
            </w:r>
          </w:p>
        </w:tc>
        <w:tc>
          <w:tcPr>
            <w:tcW w:w="0" w:type="auto"/>
          </w:tcPr>
          <w:p w14:paraId="730A8916" w14:textId="77777777" w:rsidR="007E2C65" w:rsidRPr="007E2C65" w:rsidRDefault="007E2C65" w:rsidP="00C95676">
            <w:pPr>
              <w:jc w:val="both"/>
            </w:pPr>
            <w:r w:rsidRPr="007E2C65">
              <w:t>LORENZO GRILLI</w:t>
            </w:r>
          </w:p>
          <w:p w14:paraId="62752BDA" w14:textId="4B68E159" w:rsidR="007E2C65" w:rsidRPr="007E2C65" w:rsidRDefault="007E2C65" w:rsidP="00C95676">
            <w:pPr>
              <w:jc w:val="both"/>
            </w:pPr>
          </w:p>
        </w:tc>
      </w:tr>
      <w:tr w:rsidR="007E2C65" w14:paraId="53E24ED6" w14:textId="77777777" w:rsidTr="007E2C65">
        <w:tc>
          <w:tcPr>
            <w:tcW w:w="0" w:type="auto"/>
          </w:tcPr>
          <w:p w14:paraId="14D88BB5" w14:textId="66265CB6" w:rsidR="007E2C65" w:rsidRDefault="00085AA3" w:rsidP="00C95676">
            <w:pPr>
              <w:jc w:val="both"/>
              <w:rPr>
                <w:b/>
                <w:bCs/>
              </w:rPr>
            </w:pPr>
            <w:r>
              <w:rPr>
                <w:b/>
                <w:bCs/>
              </w:rPr>
              <w:t>FELDPREDIGER</w:t>
            </w:r>
          </w:p>
        </w:tc>
        <w:tc>
          <w:tcPr>
            <w:tcW w:w="0" w:type="auto"/>
          </w:tcPr>
          <w:p w14:paraId="721DFA68" w14:textId="77777777" w:rsidR="007E2C65" w:rsidRPr="007E2C65" w:rsidRDefault="007E2C65" w:rsidP="007E2C65">
            <w:pPr>
              <w:jc w:val="both"/>
            </w:pPr>
            <w:r w:rsidRPr="007E2C65">
              <w:t>GIANLUCA FERRATO</w:t>
            </w:r>
          </w:p>
          <w:p w14:paraId="527454B4" w14:textId="47A70A03" w:rsidR="007E2C65" w:rsidRPr="007E2C65" w:rsidRDefault="007E2C65" w:rsidP="007E2C65">
            <w:pPr>
              <w:jc w:val="both"/>
            </w:pPr>
          </w:p>
        </w:tc>
      </w:tr>
      <w:tr w:rsidR="007E2C65" w14:paraId="10BC889B" w14:textId="77777777" w:rsidTr="007E2C65">
        <w:tc>
          <w:tcPr>
            <w:tcW w:w="0" w:type="auto"/>
          </w:tcPr>
          <w:p w14:paraId="3334AAAA" w14:textId="229A2FBC" w:rsidR="007E2C65" w:rsidRDefault="00085AA3" w:rsidP="00C95676">
            <w:pPr>
              <w:jc w:val="both"/>
              <w:rPr>
                <w:b/>
                <w:bCs/>
              </w:rPr>
            </w:pPr>
            <w:r>
              <w:rPr>
                <w:b/>
                <w:bCs/>
              </w:rPr>
              <w:t>KOCH</w:t>
            </w:r>
          </w:p>
        </w:tc>
        <w:tc>
          <w:tcPr>
            <w:tcW w:w="0" w:type="auto"/>
          </w:tcPr>
          <w:p w14:paraId="3414608B" w14:textId="77777777" w:rsidR="007E2C65" w:rsidRPr="007E2C65" w:rsidRDefault="007E2C65" w:rsidP="007E2C65">
            <w:pPr>
              <w:jc w:val="both"/>
            </w:pPr>
            <w:r w:rsidRPr="007E2C65">
              <w:t xml:space="preserve">SIMONE LUGLIO </w:t>
            </w:r>
          </w:p>
          <w:p w14:paraId="0683FE39" w14:textId="77777777" w:rsidR="007E2C65" w:rsidRPr="007E2C65" w:rsidRDefault="007E2C65" w:rsidP="00C95676">
            <w:pPr>
              <w:jc w:val="both"/>
            </w:pPr>
          </w:p>
        </w:tc>
      </w:tr>
      <w:tr w:rsidR="007E2C65" w14:paraId="46E18421" w14:textId="77777777" w:rsidTr="007E2C65">
        <w:tc>
          <w:tcPr>
            <w:tcW w:w="0" w:type="auto"/>
          </w:tcPr>
          <w:p w14:paraId="77D569F2" w14:textId="23D46613" w:rsidR="007E2C65" w:rsidRDefault="007E2C65" w:rsidP="00EC023F">
            <w:pPr>
              <w:jc w:val="both"/>
              <w:rPr>
                <w:b/>
                <w:bCs/>
              </w:rPr>
            </w:pPr>
            <w:r w:rsidRPr="007E2C65">
              <w:rPr>
                <w:b/>
                <w:bCs/>
              </w:rPr>
              <w:t>YVETTE POTTIER</w:t>
            </w:r>
          </w:p>
        </w:tc>
        <w:tc>
          <w:tcPr>
            <w:tcW w:w="0" w:type="auto"/>
          </w:tcPr>
          <w:p w14:paraId="76B39F95" w14:textId="77777777" w:rsidR="007E2C65" w:rsidRPr="007E2C65" w:rsidRDefault="007E2C65" w:rsidP="007E2C65">
            <w:pPr>
              <w:jc w:val="both"/>
            </w:pPr>
            <w:r w:rsidRPr="007E2C65">
              <w:t xml:space="preserve">GLORIA CAROVANA </w:t>
            </w:r>
          </w:p>
          <w:p w14:paraId="514E60B9" w14:textId="77777777" w:rsidR="007E2C65" w:rsidRPr="007E2C65" w:rsidRDefault="007E2C65" w:rsidP="00EC023F">
            <w:pPr>
              <w:jc w:val="both"/>
            </w:pPr>
          </w:p>
        </w:tc>
      </w:tr>
      <w:tr w:rsidR="007E2C65" w14:paraId="2D514911" w14:textId="77777777" w:rsidTr="007E2C65">
        <w:tc>
          <w:tcPr>
            <w:tcW w:w="0" w:type="auto"/>
          </w:tcPr>
          <w:p w14:paraId="5496C78B" w14:textId="02689220" w:rsidR="007E2C65" w:rsidRDefault="00085AA3" w:rsidP="00EC023F">
            <w:pPr>
              <w:jc w:val="both"/>
              <w:rPr>
                <w:b/>
                <w:bCs/>
              </w:rPr>
            </w:pPr>
            <w:r>
              <w:rPr>
                <w:b/>
                <w:bCs/>
              </w:rPr>
              <w:t>FELDWEBEL</w:t>
            </w:r>
          </w:p>
        </w:tc>
        <w:tc>
          <w:tcPr>
            <w:tcW w:w="0" w:type="auto"/>
          </w:tcPr>
          <w:p w14:paraId="5E504F0B" w14:textId="77777777" w:rsidR="007E2C65" w:rsidRPr="007E2C65" w:rsidRDefault="007E2C65" w:rsidP="007E2C65">
            <w:pPr>
              <w:jc w:val="both"/>
            </w:pPr>
            <w:r w:rsidRPr="007E2C65">
              <w:t xml:space="preserve">MAURO PARRINELLO </w:t>
            </w:r>
          </w:p>
          <w:p w14:paraId="37720C5E" w14:textId="77777777" w:rsidR="007E2C65" w:rsidRPr="007E2C65" w:rsidRDefault="007E2C65" w:rsidP="00EC023F">
            <w:pPr>
              <w:jc w:val="both"/>
            </w:pPr>
          </w:p>
        </w:tc>
      </w:tr>
      <w:tr w:rsidR="007E2C65" w14:paraId="390827A2" w14:textId="77777777" w:rsidTr="007E2C65">
        <w:tc>
          <w:tcPr>
            <w:tcW w:w="0" w:type="auto"/>
          </w:tcPr>
          <w:p w14:paraId="226CDFA1" w14:textId="246E783D" w:rsidR="007E2C65" w:rsidRDefault="00085AA3" w:rsidP="00EC023F">
            <w:pPr>
              <w:jc w:val="both"/>
              <w:rPr>
                <w:b/>
                <w:bCs/>
              </w:rPr>
            </w:pPr>
            <w:r>
              <w:rPr>
                <w:b/>
                <w:bCs/>
              </w:rPr>
              <w:t>WERBER</w:t>
            </w:r>
          </w:p>
        </w:tc>
        <w:tc>
          <w:tcPr>
            <w:tcW w:w="0" w:type="auto"/>
          </w:tcPr>
          <w:p w14:paraId="7B5ABBB6" w14:textId="77777777" w:rsidR="007E2C65" w:rsidRPr="007E2C65" w:rsidRDefault="007E2C65" w:rsidP="007E2C65">
            <w:pPr>
              <w:jc w:val="both"/>
            </w:pPr>
            <w:r w:rsidRPr="007E2C65">
              <w:t>SALVATORE CUTRÌ</w:t>
            </w:r>
          </w:p>
          <w:p w14:paraId="45CBDDC8" w14:textId="77777777" w:rsidR="007E2C65" w:rsidRPr="007E2C65" w:rsidRDefault="007E2C65" w:rsidP="00EC023F">
            <w:pPr>
              <w:jc w:val="both"/>
            </w:pPr>
          </w:p>
        </w:tc>
      </w:tr>
      <w:tr w:rsidR="007E2C65" w14:paraId="4B4D09BC" w14:textId="77777777" w:rsidTr="007E2C65">
        <w:tc>
          <w:tcPr>
            <w:tcW w:w="0" w:type="auto"/>
            <w:gridSpan w:val="2"/>
          </w:tcPr>
          <w:p w14:paraId="4115B851" w14:textId="77777777" w:rsidR="007E2C65" w:rsidRDefault="007E2C65" w:rsidP="007E2C65">
            <w:pPr>
              <w:jc w:val="both"/>
              <w:rPr>
                <w:b/>
                <w:bCs/>
              </w:rPr>
            </w:pPr>
          </w:p>
          <w:p w14:paraId="3221F6CC" w14:textId="39B36402" w:rsidR="007E2C65" w:rsidRPr="007E2C65" w:rsidRDefault="00861B7C" w:rsidP="007E2C65">
            <w:pPr>
              <w:jc w:val="both"/>
            </w:pPr>
            <w:r>
              <w:t>Die weiteren Personen spielen die Mitglieder des Ensembles</w:t>
            </w:r>
          </w:p>
          <w:p w14:paraId="507C4AC3" w14:textId="77777777" w:rsidR="007E2C65" w:rsidRPr="007E2C65" w:rsidRDefault="007E2C65" w:rsidP="007E2C65">
            <w:pPr>
              <w:jc w:val="both"/>
              <w:rPr>
                <w:b/>
                <w:bCs/>
              </w:rPr>
            </w:pPr>
          </w:p>
        </w:tc>
      </w:tr>
    </w:tbl>
    <w:p w14:paraId="7E22074A" w14:textId="77777777" w:rsidR="00307C1D" w:rsidRPr="00FC5F55" w:rsidRDefault="00307C1D" w:rsidP="00C95676">
      <w:pPr>
        <w:jc w:val="both"/>
        <w:rPr>
          <w:b/>
          <w:bCs/>
        </w:rPr>
      </w:pPr>
    </w:p>
    <w:sectPr w:rsidR="00307C1D" w:rsidRPr="00FC5F55" w:rsidSect="00FC5F5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856BE"/>
    <w:multiLevelType w:val="multilevel"/>
    <w:tmpl w:val="173C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562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6A2"/>
    <w:rsid w:val="000119EA"/>
    <w:rsid w:val="00013DC7"/>
    <w:rsid w:val="000347FF"/>
    <w:rsid w:val="000476DB"/>
    <w:rsid w:val="00082770"/>
    <w:rsid w:val="00083D4C"/>
    <w:rsid w:val="00085AA3"/>
    <w:rsid w:val="000B0D6E"/>
    <w:rsid w:val="000C65AC"/>
    <w:rsid w:val="000D1301"/>
    <w:rsid w:val="000E29BA"/>
    <w:rsid w:val="000E5631"/>
    <w:rsid w:val="000F4C7B"/>
    <w:rsid w:val="00106420"/>
    <w:rsid w:val="001314FA"/>
    <w:rsid w:val="001502F6"/>
    <w:rsid w:val="001873D6"/>
    <w:rsid w:val="001B101C"/>
    <w:rsid w:val="001C48E7"/>
    <w:rsid w:val="002164E7"/>
    <w:rsid w:val="0022363A"/>
    <w:rsid w:val="002352DF"/>
    <w:rsid w:val="00247F91"/>
    <w:rsid w:val="0025262F"/>
    <w:rsid w:val="0025498B"/>
    <w:rsid w:val="00263D27"/>
    <w:rsid w:val="002A10E6"/>
    <w:rsid w:val="002B2BF7"/>
    <w:rsid w:val="002B4E5F"/>
    <w:rsid w:val="002C4137"/>
    <w:rsid w:val="002F4C0B"/>
    <w:rsid w:val="0030446E"/>
    <w:rsid w:val="00307C1D"/>
    <w:rsid w:val="003207D1"/>
    <w:rsid w:val="00333E61"/>
    <w:rsid w:val="003570AE"/>
    <w:rsid w:val="00365472"/>
    <w:rsid w:val="0037357F"/>
    <w:rsid w:val="003D0A4E"/>
    <w:rsid w:val="003D77C3"/>
    <w:rsid w:val="00400687"/>
    <w:rsid w:val="00412EFA"/>
    <w:rsid w:val="00420131"/>
    <w:rsid w:val="00431603"/>
    <w:rsid w:val="004455B6"/>
    <w:rsid w:val="004716B1"/>
    <w:rsid w:val="00473DBF"/>
    <w:rsid w:val="00473F9A"/>
    <w:rsid w:val="00474C25"/>
    <w:rsid w:val="0047785D"/>
    <w:rsid w:val="004B0971"/>
    <w:rsid w:val="004B4298"/>
    <w:rsid w:val="004C02DE"/>
    <w:rsid w:val="004C1919"/>
    <w:rsid w:val="004D0B65"/>
    <w:rsid w:val="004D4471"/>
    <w:rsid w:val="004E4E91"/>
    <w:rsid w:val="005107C4"/>
    <w:rsid w:val="0051721C"/>
    <w:rsid w:val="00522EA6"/>
    <w:rsid w:val="00523CB3"/>
    <w:rsid w:val="005256A2"/>
    <w:rsid w:val="00526C00"/>
    <w:rsid w:val="005377C9"/>
    <w:rsid w:val="005571D9"/>
    <w:rsid w:val="0056465E"/>
    <w:rsid w:val="00573336"/>
    <w:rsid w:val="005972B8"/>
    <w:rsid w:val="005A68DB"/>
    <w:rsid w:val="005B1DB6"/>
    <w:rsid w:val="005C0ABA"/>
    <w:rsid w:val="005D1BEC"/>
    <w:rsid w:val="005F0AFA"/>
    <w:rsid w:val="00600502"/>
    <w:rsid w:val="006067C3"/>
    <w:rsid w:val="00613B94"/>
    <w:rsid w:val="00637EFA"/>
    <w:rsid w:val="00653275"/>
    <w:rsid w:val="00673C44"/>
    <w:rsid w:val="00676D62"/>
    <w:rsid w:val="00680C68"/>
    <w:rsid w:val="00696946"/>
    <w:rsid w:val="006B32F3"/>
    <w:rsid w:val="006B3E7F"/>
    <w:rsid w:val="006B5161"/>
    <w:rsid w:val="006C5A29"/>
    <w:rsid w:val="006C6CE6"/>
    <w:rsid w:val="006D0E13"/>
    <w:rsid w:val="006F52D2"/>
    <w:rsid w:val="0071204F"/>
    <w:rsid w:val="00713608"/>
    <w:rsid w:val="00733903"/>
    <w:rsid w:val="00742318"/>
    <w:rsid w:val="007665B1"/>
    <w:rsid w:val="00786CD0"/>
    <w:rsid w:val="007C40C8"/>
    <w:rsid w:val="007E2C65"/>
    <w:rsid w:val="007F07B6"/>
    <w:rsid w:val="007F239A"/>
    <w:rsid w:val="007F3AF5"/>
    <w:rsid w:val="007F6ACB"/>
    <w:rsid w:val="008070D1"/>
    <w:rsid w:val="00811137"/>
    <w:rsid w:val="00817CD5"/>
    <w:rsid w:val="00837486"/>
    <w:rsid w:val="00861B7C"/>
    <w:rsid w:val="0086538D"/>
    <w:rsid w:val="008A3934"/>
    <w:rsid w:val="008A3D18"/>
    <w:rsid w:val="008C6159"/>
    <w:rsid w:val="008C729B"/>
    <w:rsid w:val="0091573D"/>
    <w:rsid w:val="00932295"/>
    <w:rsid w:val="00961D25"/>
    <w:rsid w:val="00963388"/>
    <w:rsid w:val="009668D9"/>
    <w:rsid w:val="00985AD9"/>
    <w:rsid w:val="00985ADF"/>
    <w:rsid w:val="00987348"/>
    <w:rsid w:val="009921A9"/>
    <w:rsid w:val="009963EB"/>
    <w:rsid w:val="009B1A6B"/>
    <w:rsid w:val="009C4D05"/>
    <w:rsid w:val="009C57B4"/>
    <w:rsid w:val="009D4A70"/>
    <w:rsid w:val="009D5DB9"/>
    <w:rsid w:val="009E22D5"/>
    <w:rsid w:val="009E4B46"/>
    <w:rsid w:val="00A172A4"/>
    <w:rsid w:val="00A273A0"/>
    <w:rsid w:val="00A32779"/>
    <w:rsid w:val="00A41422"/>
    <w:rsid w:val="00A4580F"/>
    <w:rsid w:val="00A6389D"/>
    <w:rsid w:val="00A67D43"/>
    <w:rsid w:val="00A8028F"/>
    <w:rsid w:val="00A94C74"/>
    <w:rsid w:val="00AC55D0"/>
    <w:rsid w:val="00AF55EF"/>
    <w:rsid w:val="00AF70A4"/>
    <w:rsid w:val="00B11150"/>
    <w:rsid w:val="00B43CB7"/>
    <w:rsid w:val="00B45A3A"/>
    <w:rsid w:val="00B45C82"/>
    <w:rsid w:val="00B60858"/>
    <w:rsid w:val="00B63789"/>
    <w:rsid w:val="00B71659"/>
    <w:rsid w:val="00B817B0"/>
    <w:rsid w:val="00B84EED"/>
    <w:rsid w:val="00B932CD"/>
    <w:rsid w:val="00B956F0"/>
    <w:rsid w:val="00BB2022"/>
    <w:rsid w:val="00BC4EB9"/>
    <w:rsid w:val="00BE1EA1"/>
    <w:rsid w:val="00BF4016"/>
    <w:rsid w:val="00C23D5A"/>
    <w:rsid w:val="00C2492D"/>
    <w:rsid w:val="00C37273"/>
    <w:rsid w:val="00C61821"/>
    <w:rsid w:val="00C855A0"/>
    <w:rsid w:val="00C93154"/>
    <w:rsid w:val="00C95676"/>
    <w:rsid w:val="00CA39E4"/>
    <w:rsid w:val="00CB6EC2"/>
    <w:rsid w:val="00CC670F"/>
    <w:rsid w:val="00CE2453"/>
    <w:rsid w:val="00D02C92"/>
    <w:rsid w:val="00D209E3"/>
    <w:rsid w:val="00D52F00"/>
    <w:rsid w:val="00D67A0B"/>
    <w:rsid w:val="00DA0E30"/>
    <w:rsid w:val="00DA2804"/>
    <w:rsid w:val="00DC7F30"/>
    <w:rsid w:val="00DD3E47"/>
    <w:rsid w:val="00DF5BA7"/>
    <w:rsid w:val="00E2163F"/>
    <w:rsid w:val="00E25E2A"/>
    <w:rsid w:val="00E36BF7"/>
    <w:rsid w:val="00E45CA4"/>
    <w:rsid w:val="00E51134"/>
    <w:rsid w:val="00E57EBA"/>
    <w:rsid w:val="00E655AE"/>
    <w:rsid w:val="00E84AF2"/>
    <w:rsid w:val="00EE0CA0"/>
    <w:rsid w:val="00F763A3"/>
    <w:rsid w:val="00F85A98"/>
    <w:rsid w:val="00F92F72"/>
    <w:rsid w:val="00F951A6"/>
    <w:rsid w:val="00FA6DA9"/>
    <w:rsid w:val="00FC5F55"/>
    <w:rsid w:val="00FD37FF"/>
    <w:rsid w:val="00FF3401"/>
    <w:rsid w:val="00FF43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23B25"/>
  <w15:chartTrackingRefBased/>
  <w15:docId w15:val="{297896EC-DC0B-4676-9BA6-27C60AF48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12EFA"/>
    <w:pPr>
      <w:spacing w:after="0" w:line="240" w:lineRule="auto"/>
    </w:pPr>
    <w:rPr>
      <w:rFonts w:ascii="Times New Roman" w:eastAsia="Times New Roman" w:hAnsi="Times New Roman" w:cs="Times New Roman"/>
      <w:kern w:val="0"/>
      <w:sz w:val="24"/>
      <w:szCs w:val="24"/>
      <w:lang w:eastAsia="de-DE"/>
      <w14:ligatures w14:val="none"/>
    </w:rPr>
  </w:style>
  <w:style w:type="paragraph" w:styleId="Titolo1">
    <w:name w:val="heading 1"/>
    <w:basedOn w:val="Normale"/>
    <w:next w:val="Normale"/>
    <w:link w:val="Titolo1Carattere"/>
    <w:uiPriority w:val="9"/>
    <w:qFormat/>
    <w:rsid w:val="005256A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5256A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5256A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5256A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Titolo5">
    <w:name w:val="heading 5"/>
    <w:basedOn w:val="Normale"/>
    <w:next w:val="Normale"/>
    <w:link w:val="Titolo5Carattere"/>
    <w:uiPriority w:val="9"/>
    <w:semiHidden/>
    <w:unhideWhenUsed/>
    <w:qFormat/>
    <w:rsid w:val="005256A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Titolo6">
    <w:name w:val="heading 6"/>
    <w:basedOn w:val="Normale"/>
    <w:next w:val="Normale"/>
    <w:link w:val="Titolo6Carattere"/>
    <w:uiPriority w:val="9"/>
    <w:semiHidden/>
    <w:unhideWhenUsed/>
    <w:qFormat/>
    <w:rsid w:val="005256A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olo7">
    <w:name w:val="heading 7"/>
    <w:basedOn w:val="Normale"/>
    <w:next w:val="Normale"/>
    <w:link w:val="Titolo7Carattere"/>
    <w:uiPriority w:val="9"/>
    <w:semiHidden/>
    <w:unhideWhenUsed/>
    <w:qFormat/>
    <w:rsid w:val="005256A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olo8">
    <w:name w:val="heading 8"/>
    <w:basedOn w:val="Normale"/>
    <w:next w:val="Normale"/>
    <w:link w:val="Titolo8Carattere"/>
    <w:uiPriority w:val="9"/>
    <w:semiHidden/>
    <w:unhideWhenUsed/>
    <w:qFormat/>
    <w:rsid w:val="005256A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olo9">
    <w:name w:val="heading 9"/>
    <w:basedOn w:val="Normale"/>
    <w:next w:val="Normale"/>
    <w:link w:val="Titolo9Carattere"/>
    <w:uiPriority w:val="9"/>
    <w:semiHidden/>
    <w:unhideWhenUsed/>
    <w:qFormat/>
    <w:rsid w:val="005256A2"/>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256A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256A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256A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256A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256A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256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256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256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256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256A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5256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256A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5256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256A2"/>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zioneCarattere">
    <w:name w:val="Citazione Carattere"/>
    <w:basedOn w:val="Carpredefinitoparagrafo"/>
    <w:link w:val="Citazione"/>
    <w:uiPriority w:val="29"/>
    <w:rsid w:val="005256A2"/>
    <w:rPr>
      <w:i/>
      <w:iCs/>
      <w:color w:val="404040" w:themeColor="text1" w:themeTint="BF"/>
    </w:rPr>
  </w:style>
  <w:style w:type="paragraph" w:styleId="Paragrafoelenco">
    <w:name w:val="List Paragraph"/>
    <w:basedOn w:val="Normale"/>
    <w:uiPriority w:val="34"/>
    <w:qFormat/>
    <w:rsid w:val="005256A2"/>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Enfasiintensa">
    <w:name w:val="Intense Emphasis"/>
    <w:basedOn w:val="Carpredefinitoparagrafo"/>
    <w:uiPriority w:val="21"/>
    <w:qFormat/>
    <w:rsid w:val="005256A2"/>
    <w:rPr>
      <w:i/>
      <w:iCs/>
      <w:color w:val="0F4761" w:themeColor="accent1" w:themeShade="BF"/>
    </w:rPr>
  </w:style>
  <w:style w:type="paragraph" w:styleId="Citazioneintensa">
    <w:name w:val="Intense Quote"/>
    <w:basedOn w:val="Normale"/>
    <w:next w:val="Normale"/>
    <w:link w:val="CitazioneintensaCarattere"/>
    <w:uiPriority w:val="30"/>
    <w:qFormat/>
    <w:rsid w:val="005256A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CitazioneintensaCarattere">
    <w:name w:val="Citazione intensa Carattere"/>
    <w:basedOn w:val="Carpredefinitoparagrafo"/>
    <w:link w:val="Citazioneintensa"/>
    <w:uiPriority w:val="30"/>
    <w:rsid w:val="005256A2"/>
    <w:rPr>
      <w:i/>
      <w:iCs/>
      <w:color w:val="0F4761" w:themeColor="accent1" w:themeShade="BF"/>
    </w:rPr>
  </w:style>
  <w:style w:type="character" w:styleId="Riferimentointenso">
    <w:name w:val="Intense Reference"/>
    <w:basedOn w:val="Carpredefinitoparagrafo"/>
    <w:uiPriority w:val="32"/>
    <w:qFormat/>
    <w:rsid w:val="005256A2"/>
    <w:rPr>
      <w:b/>
      <w:bCs/>
      <w:smallCaps/>
      <w:color w:val="0F4761" w:themeColor="accent1" w:themeShade="BF"/>
      <w:spacing w:val="5"/>
    </w:rPr>
  </w:style>
  <w:style w:type="character" w:styleId="Collegamentoipertestuale">
    <w:name w:val="Hyperlink"/>
    <w:basedOn w:val="Carpredefinitoparagrafo"/>
    <w:uiPriority w:val="99"/>
    <w:unhideWhenUsed/>
    <w:rsid w:val="000E5631"/>
    <w:rPr>
      <w:color w:val="467886" w:themeColor="hyperlink"/>
      <w:u w:val="single"/>
    </w:rPr>
  </w:style>
  <w:style w:type="character" w:styleId="Menzionenonrisolta">
    <w:name w:val="Unresolved Mention"/>
    <w:basedOn w:val="Carpredefinitoparagrafo"/>
    <w:uiPriority w:val="99"/>
    <w:semiHidden/>
    <w:unhideWhenUsed/>
    <w:rsid w:val="000E5631"/>
    <w:rPr>
      <w:color w:val="605E5C"/>
      <w:shd w:val="clear" w:color="auto" w:fill="E1DFDD"/>
    </w:rPr>
  </w:style>
  <w:style w:type="table" w:styleId="Grigliatabella">
    <w:name w:val="Table Grid"/>
    <w:basedOn w:val="Tabellanormale"/>
    <w:uiPriority w:val="39"/>
    <w:rsid w:val="007E2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Carpredefinitoparagrafo"/>
    <w:rsid w:val="00365472"/>
  </w:style>
  <w:style w:type="paragraph" w:styleId="NormaleWeb">
    <w:name w:val="Normal (Web)"/>
    <w:basedOn w:val="Normale"/>
    <w:uiPriority w:val="99"/>
    <w:semiHidden/>
    <w:unhideWhenUsed/>
    <w:rsid w:val="0036547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atro-bolzano.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1817</Words>
  <Characters>10358</Characters>
  <Application>Microsoft Office Word</Application>
  <DocSecurity>0</DocSecurity>
  <Lines>86</Lines>
  <Paragraphs>24</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Pertile</dc:creator>
  <cp:keywords/>
  <dc:description/>
  <cp:lastModifiedBy>Barbara Gambino</cp:lastModifiedBy>
  <cp:revision>4</cp:revision>
  <cp:lastPrinted>2026-10-15T15:46:00Z</cp:lastPrinted>
  <dcterms:created xsi:type="dcterms:W3CDTF">2026-10-19T08:04:00Z</dcterms:created>
  <dcterms:modified xsi:type="dcterms:W3CDTF">2026-10-20T10:48:00Z</dcterms:modified>
</cp:coreProperties>
</file>